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1F" w:rsidRDefault="002D2559" w:rsidP="002D2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1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16F1F">
        <w:rPr>
          <w:rFonts w:ascii="Times New Roman" w:hAnsi="Times New Roman" w:cs="Times New Roman"/>
          <w:b/>
          <w:sz w:val="28"/>
          <w:szCs w:val="28"/>
        </w:rPr>
        <w:t>ПАЦИЕНТАМ С ЗАБОЛЕВАНИЕМ УХА</w:t>
      </w:r>
    </w:p>
    <w:p w:rsidR="002D2559" w:rsidRPr="00116F1F" w:rsidRDefault="00AC4900" w:rsidP="002D2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6F1F">
        <w:rPr>
          <w:rFonts w:ascii="Times New Roman" w:hAnsi="Times New Roman" w:cs="Times New Roman"/>
          <w:b/>
          <w:sz w:val="28"/>
          <w:szCs w:val="28"/>
        </w:rPr>
        <w:t xml:space="preserve"> ДЕТСКОЕ ОТДЕЛЕНИЕ</w:t>
      </w:r>
      <w:r w:rsidRPr="00116F1F">
        <w:rPr>
          <w:rFonts w:ascii="Times New Roman" w:hAnsi="Times New Roman" w:cs="Times New Roman"/>
          <w:b/>
          <w:sz w:val="28"/>
          <w:szCs w:val="28"/>
        </w:rPr>
        <w:t>)</w:t>
      </w:r>
    </w:p>
    <w:p w:rsidR="00116F1F" w:rsidRPr="00116F1F" w:rsidRDefault="00116F1F" w:rsidP="002D2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59" w:rsidRPr="00116F1F" w:rsidRDefault="002D2559" w:rsidP="002D2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1F">
        <w:rPr>
          <w:rFonts w:ascii="Times New Roman" w:hAnsi="Times New Roman" w:cs="Times New Roman"/>
          <w:b/>
          <w:sz w:val="28"/>
          <w:szCs w:val="28"/>
        </w:rPr>
        <w:t>ФГБУ «Научно-клинический центр оториноларингологии ФМБА России»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123182, г. Москва, 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>Волоколамское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>., д.30, к.2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тел. (499) 968 69 12 (регистратура)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Проезд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>.</w:t>
      </w:r>
      <w:r w:rsidR="00116F1F">
        <w:rPr>
          <w:rFonts w:ascii="Times New Roman" w:hAnsi="Times New Roman" w:cs="Times New Roman"/>
          <w:sz w:val="28"/>
          <w:szCs w:val="28"/>
        </w:rPr>
        <w:t xml:space="preserve"> </w:t>
      </w:r>
      <w:r w:rsidRPr="00116F1F">
        <w:rPr>
          <w:rFonts w:ascii="Times New Roman" w:hAnsi="Times New Roman" w:cs="Times New Roman"/>
          <w:sz w:val="28"/>
          <w:szCs w:val="28"/>
        </w:rPr>
        <w:t>Сокол, троллейбус № 12,70,82 (ост. «улица Пехотная») или маршрутка 12М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Щукинская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>, трамвай № 28, 15, 30 (ост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>лица Пехотная»)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Информация доступна на сайтах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www.otolar-centre.ru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www.slishim.ru</w:t>
      </w:r>
      <w:proofErr w:type="spellEnd"/>
    </w:p>
    <w:p w:rsidR="002D2559" w:rsidRPr="00116F1F" w:rsidRDefault="002D2559" w:rsidP="002D2559">
      <w:pPr>
        <w:spacing w:after="0"/>
        <w:jc w:val="both"/>
        <w:rPr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Электронный адрес kpisarevskaya@yandex.ru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1F">
        <w:rPr>
          <w:rFonts w:ascii="Times New Roman" w:hAnsi="Times New Roman" w:cs="Times New Roman"/>
          <w:b/>
          <w:sz w:val="28"/>
          <w:szCs w:val="28"/>
        </w:rPr>
        <w:t>ДЛЯ ГОСПИТАЛИЗАЦИИ НЕОБХОДИМО ИМЕТЬ СЛЕДУЮЩИЕ ДОКУМЕНТЫ: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>Ксерокопия свидетельства о рождении (ксерокопия разворота гражданского паспорта,</w:t>
      </w:r>
      <w:proofErr w:type="gramEnd"/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адреса регистрации)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2. Полис обязательного медицинского страхования (при наличии)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3. Выписка из истории болезни (с указанием на перенесенный менингит – если был)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4. Талон-направление на оказание ВМП</w:t>
      </w:r>
      <w:r w:rsidR="00AC4900" w:rsidRPr="0011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5. Заключение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 распечаткой данных исследований: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6. Осмотр ЛОР врача 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>отсутствие серных пробок и воспалительных изменений ЛОР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органов, наличие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тимпанограммы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>ипа «А»)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7. КТ – Компьютерная томография височных костей с визуализацией улитки</w:t>
      </w:r>
      <w:r w:rsidR="00AC4900" w:rsidRPr="00116F1F">
        <w:rPr>
          <w:rFonts w:ascii="Times New Roman" w:hAnsi="Times New Roman" w:cs="Times New Roman"/>
          <w:sz w:val="28"/>
          <w:szCs w:val="28"/>
        </w:rPr>
        <w:t xml:space="preserve"> </w:t>
      </w:r>
      <w:r w:rsidR="00AC4900" w:rsidRPr="00116F1F">
        <w:rPr>
          <w:rFonts w:ascii="Times New Roman" w:hAnsi="Times New Roman" w:cs="Times New Roman"/>
          <w:b/>
          <w:sz w:val="28"/>
          <w:szCs w:val="28"/>
        </w:rPr>
        <w:t>по назначению врача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8. Осмотр врача-гинеколога (для </w:t>
      </w:r>
      <w:r w:rsidR="00AC4900" w:rsidRPr="00116F1F">
        <w:rPr>
          <w:rFonts w:ascii="Times New Roman" w:hAnsi="Times New Roman" w:cs="Times New Roman"/>
          <w:sz w:val="28"/>
          <w:szCs w:val="28"/>
        </w:rPr>
        <w:t>девочек</w:t>
      </w:r>
      <w:r w:rsidRPr="00116F1F">
        <w:rPr>
          <w:rFonts w:ascii="Times New Roman" w:hAnsi="Times New Roman" w:cs="Times New Roman"/>
          <w:sz w:val="28"/>
          <w:szCs w:val="28"/>
        </w:rPr>
        <w:t xml:space="preserve"> старше 14 лет);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9. Анализы: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• Общий анализ крови (включая СОЭ, тромбоциты) годность 10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дней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• RW, ВИЧ, HBs-антиген,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аHCV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 (годность 1 </w:t>
      </w:r>
      <w:proofErr w:type="spellStart"/>
      <w:proofErr w:type="gramStart"/>
      <w:r w:rsidRPr="00116F1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116F1F">
        <w:rPr>
          <w:rFonts w:ascii="Times New Roman" w:hAnsi="Times New Roman" w:cs="Times New Roman"/>
          <w:sz w:val="28"/>
          <w:szCs w:val="28"/>
        </w:rPr>
        <w:t>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• Группа крови и резус фактор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F1F">
        <w:rPr>
          <w:rFonts w:ascii="Times New Roman" w:hAnsi="Times New Roman" w:cs="Times New Roman"/>
          <w:sz w:val="28"/>
          <w:szCs w:val="28"/>
        </w:rPr>
        <w:t>• Биохимический анализ крови (белок, мочевина, глюкоза крови, билирубин,</w:t>
      </w:r>
      <w:proofErr w:type="gramEnd"/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F1F">
        <w:rPr>
          <w:rFonts w:ascii="Times New Roman" w:hAnsi="Times New Roman" w:cs="Times New Roman"/>
          <w:sz w:val="28"/>
          <w:szCs w:val="28"/>
        </w:rPr>
        <w:t xml:space="preserve">АЛТ, АСТ, К,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Сl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, холестерин,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>) годность 10 дней.</w:t>
      </w:r>
      <w:proofErr w:type="gramEnd"/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птв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>, протромбин, фибриноген)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lastRenderedPageBreak/>
        <w:t>10. Анализ кала на кишечную группу, я/</w:t>
      </w:r>
      <w:proofErr w:type="gramStart"/>
      <w:r w:rsidRPr="00116F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>, мазок на энтеробиоз, срок годности 14 дней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11. Электрокардиограмма (ЭКГ) с описанием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12. По результатам этих исследований </w:t>
      </w:r>
      <w:r w:rsidR="00AC4900" w:rsidRPr="00116F1F">
        <w:rPr>
          <w:rFonts w:ascii="Times New Roman" w:hAnsi="Times New Roman" w:cs="Times New Roman"/>
          <w:sz w:val="28"/>
          <w:szCs w:val="28"/>
        </w:rPr>
        <w:t>педиатром</w:t>
      </w:r>
      <w:r w:rsidRPr="00116F1F">
        <w:rPr>
          <w:rFonts w:ascii="Times New Roman" w:hAnsi="Times New Roman" w:cs="Times New Roman"/>
          <w:sz w:val="28"/>
          <w:szCs w:val="28"/>
        </w:rPr>
        <w:t xml:space="preserve"> выдастся заключение об отсутствии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противопоказаний со стороны внутренних органов к хирургическому лечению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13. Заключение стоматолога о санации полости рта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14. Заключение педиатра (с указанием на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аллергоанамнез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>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15. Справка об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 (годность 3 дня)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16. Общий анализ мочи (годность 10 дней)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17. Флюорография (годность 1 </w:t>
      </w:r>
      <w:proofErr w:type="spellStart"/>
      <w:proofErr w:type="gramStart"/>
      <w:r w:rsidRPr="00116F1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116F1F">
        <w:rPr>
          <w:rFonts w:ascii="Times New Roman" w:hAnsi="Times New Roman" w:cs="Times New Roman"/>
          <w:sz w:val="28"/>
          <w:szCs w:val="28"/>
        </w:rPr>
        <w:t xml:space="preserve">) или рентгенография органов грудной клетки 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1F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F1F">
        <w:rPr>
          <w:rFonts w:ascii="Times New Roman" w:hAnsi="Times New Roman" w:cs="Times New Roman"/>
          <w:sz w:val="28"/>
          <w:szCs w:val="28"/>
        </w:rPr>
        <w:t>• Заключение инфекциониста (анализ кала на кишечную группу, я/г, мазок на энтеробиоз,</w:t>
      </w:r>
      <w:proofErr w:type="gramEnd"/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F1F">
        <w:rPr>
          <w:rFonts w:ascii="Times New Roman" w:hAnsi="Times New Roman" w:cs="Times New Roman"/>
          <w:sz w:val="28"/>
          <w:szCs w:val="28"/>
        </w:rPr>
        <w:t>мазок из носа и зева, сведения о прививках дифтерии и кори (персонам до 35 лет и не</w:t>
      </w:r>
      <w:proofErr w:type="gramEnd"/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F1F">
        <w:rPr>
          <w:rFonts w:ascii="Times New Roman" w:hAnsi="Times New Roman" w:cs="Times New Roman"/>
          <w:sz w:val="28"/>
          <w:szCs w:val="28"/>
        </w:rPr>
        <w:t>болевшим данными заболеваниями), справка о контактах).</w:t>
      </w:r>
      <w:proofErr w:type="gramEnd"/>
      <w:r w:rsidRPr="00116F1F">
        <w:rPr>
          <w:rFonts w:ascii="Times New Roman" w:hAnsi="Times New Roman" w:cs="Times New Roman"/>
          <w:sz w:val="28"/>
          <w:szCs w:val="28"/>
        </w:rPr>
        <w:t xml:space="preserve"> Срок годности 14 дней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16F1F">
        <w:rPr>
          <w:rFonts w:ascii="Times New Roman" w:hAnsi="Times New Roman" w:cs="Times New Roman"/>
          <w:sz w:val="28"/>
          <w:szCs w:val="28"/>
        </w:rPr>
        <w:t>Флюрография</w:t>
      </w:r>
      <w:proofErr w:type="spellEnd"/>
      <w:r w:rsidRPr="00116F1F">
        <w:rPr>
          <w:rFonts w:ascii="Times New Roman" w:hAnsi="Times New Roman" w:cs="Times New Roman"/>
          <w:sz w:val="28"/>
          <w:szCs w:val="28"/>
        </w:rPr>
        <w:t xml:space="preserve"> - срок годности 1 год.</w:t>
      </w:r>
    </w:p>
    <w:p w:rsidR="002D2559" w:rsidRPr="00116F1F" w:rsidRDefault="002D2559" w:rsidP="002D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1F">
        <w:rPr>
          <w:rFonts w:ascii="Times New Roman" w:hAnsi="Times New Roman" w:cs="Times New Roman"/>
          <w:sz w:val="28"/>
          <w:szCs w:val="28"/>
        </w:rPr>
        <w:t>• Справка из КВД. - срок годности 14 дней</w:t>
      </w:r>
    </w:p>
    <w:p w:rsidR="002D2559" w:rsidRPr="00116F1F" w:rsidRDefault="002D2559">
      <w:pPr>
        <w:spacing w:after="0"/>
        <w:jc w:val="both"/>
        <w:rPr>
          <w:sz w:val="28"/>
          <w:szCs w:val="28"/>
        </w:rPr>
      </w:pPr>
    </w:p>
    <w:sectPr w:rsidR="002D2559" w:rsidRPr="00116F1F" w:rsidSect="00C6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559"/>
    <w:rsid w:val="000B28C5"/>
    <w:rsid w:val="00116F1F"/>
    <w:rsid w:val="001A7AC6"/>
    <w:rsid w:val="002D2559"/>
    <w:rsid w:val="008639EC"/>
    <w:rsid w:val="00AC4900"/>
    <w:rsid w:val="00C6034B"/>
    <w:rsid w:val="00E9581B"/>
    <w:rsid w:val="00EE1A00"/>
    <w:rsid w:val="00F800AA"/>
    <w:rsid w:val="00FD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</cp:lastModifiedBy>
  <cp:revision>3</cp:revision>
  <cp:lastPrinted>2014-12-11T11:43:00Z</cp:lastPrinted>
  <dcterms:created xsi:type="dcterms:W3CDTF">2014-12-11T12:22:00Z</dcterms:created>
  <dcterms:modified xsi:type="dcterms:W3CDTF">2014-12-11T14:43:00Z</dcterms:modified>
</cp:coreProperties>
</file>