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F" w:rsidRPr="00826A3C" w:rsidRDefault="00826A3C">
      <w:pPr>
        <w:spacing w:before="77" w:line="319" w:lineRule="exact"/>
        <w:ind w:left="114" w:right="53"/>
        <w:jc w:val="center"/>
        <w:rPr>
          <w:sz w:val="24"/>
          <w:szCs w:val="24"/>
        </w:rPr>
      </w:pPr>
      <w:r w:rsidRPr="00826A3C">
        <w:rPr>
          <w:sz w:val="24"/>
          <w:szCs w:val="24"/>
        </w:rPr>
        <w:t>Перечень</w:t>
      </w:r>
      <w:r w:rsidRPr="00826A3C">
        <w:rPr>
          <w:spacing w:val="-20"/>
          <w:sz w:val="24"/>
          <w:szCs w:val="24"/>
        </w:rPr>
        <w:t xml:space="preserve"> </w:t>
      </w:r>
      <w:r w:rsidRPr="00826A3C">
        <w:rPr>
          <w:sz w:val="24"/>
          <w:szCs w:val="24"/>
        </w:rPr>
        <w:t>необходимых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исследований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17"/>
          <w:sz w:val="24"/>
          <w:szCs w:val="24"/>
        </w:rPr>
        <w:t xml:space="preserve"> </w:t>
      </w:r>
      <w:r w:rsidRPr="00826A3C">
        <w:rPr>
          <w:sz w:val="24"/>
          <w:szCs w:val="24"/>
        </w:rPr>
        <w:t>анализов</w:t>
      </w:r>
      <w:r w:rsidRPr="00826A3C">
        <w:rPr>
          <w:spacing w:val="-18"/>
          <w:sz w:val="24"/>
          <w:szCs w:val="24"/>
        </w:rPr>
        <w:t xml:space="preserve"> </w:t>
      </w:r>
      <w:r w:rsidRPr="00826A3C">
        <w:rPr>
          <w:sz w:val="24"/>
          <w:szCs w:val="24"/>
        </w:rPr>
        <w:t>для</w:t>
      </w:r>
      <w:r w:rsidRPr="00826A3C">
        <w:rPr>
          <w:spacing w:val="-11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госпитализации</w:t>
      </w:r>
    </w:p>
    <w:p w:rsidR="001E354F" w:rsidRPr="00826A3C" w:rsidRDefault="00826A3C">
      <w:pPr>
        <w:spacing w:line="244" w:lineRule="auto"/>
        <w:ind w:left="114" w:right="45"/>
        <w:jc w:val="center"/>
        <w:rPr>
          <w:b/>
          <w:sz w:val="24"/>
          <w:szCs w:val="24"/>
        </w:rPr>
      </w:pPr>
      <w:r w:rsidRPr="00826A3C">
        <w:rPr>
          <w:sz w:val="24"/>
          <w:szCs w:val="24"/>
        </w:rPr>
        <w:t>в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ФГБУ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НМИЦО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ФМБА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России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пациентов</w:t>
      </w:r>
      <w:r w:rsidRPr="00826A3C">
        <w:rPr>
          <w:b/>
          <w:sz w:val="24"/>
          <w:szCs w:val="24"/>
        </w:rPr>
        <w:t>,</w:t>
      </w:r>
      <w:r w:rsidRPr="00826A3C">
        <w:rPr>
          <w:b/>
          <w:spacing w:val="-9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направляемых</w:t>
      </w:r>
      <w:r w:rsidRPr="00826A3C">
        <w:rPr>
          <w:b/>
          <w:spacing w:val="-8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на</w:t>
      </w:r>
      <w:r w:rsidRPr="00826A3C">
        <w:rPr>
          <w:b/>
          <w:spacing w:val="-5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 xml:space="preserve">медицинскую реабилитацию после </w:t>
      </w:r>
      <w:proofErr w:type="spellStart"/>
      <w:r w:rsidRPr="00826A3C">
        <w:rPr>
          <w:b/>
          <w:sz w:val="24"/>
          <w:szCs w:val="24"/>
        </w:rPr>
        <w:t>кохлеарной</w:t>
      </w:r>
      <w:proofErr w:type="spellEnd"/>
      <w:r w:rsidRPr="00826A3C">
        <w:rPr>
          <w:b/>
          <w:sz w:val="24"/>
          <w:szCs w:val="24"/>
        </w:rPr>
        <w:t xml:space="preserve"> имплантации или </w:t>
      </w:r>
      <w:proofErr w:type="spellStart"/>
      <w:r w:rsidRPr="00826A3C">
        <w:rPr>
          <w:b/>
          <w:sz w:val="24"/>
          <w:szCs w:val="24"/>
        </w:rPr>
        <w:t>слухопротезирования</w:t>
      </w:r>
      <w:proofErr w:type="spellEnd"/>
      <w:r w:rsidRPr="00826A3C">
        <w:rPr>
          <w:b/>
          <w:sz w:val="24"/>
          <w:szCs w:val="24"/>
        </w:rPr>
        <w:t xml:space="preserve"> слуховыми аппаратами </w:t>
      </w:r>
      <w:r w:rsidRPr="00826A3C">
        <w:rPr>
          <w:b/>
          <w:color w:val="FF0000"/>
          <w:sz w:val="24"/>
          <w:szCs w:val="24"/>
        </w:rPr>
        <w:t>(для детей и законных представителей)</w:t>
      </w:r>
    </w:p>
    <w:p w:rsidR="001E354F" w:rsidRPr="00826A3C" w:rsidRDefault="00826A3C">
      <w:pPr>
        <w:pStyle w:val="a4"/>
        <w:rPr>
          <w:sz w:val="24"/>
          <w:szCs w:val="24"/>
          <w:u w:val="none"/>
        </w:rPr>
      </w:pPr>
      <w:r w:rsidRPr="00826A3C">
        <w:rPr>
          <w:color w:val="FF0000"/>
          <w:sz w:val="24"/>
          <w:szCs w:val="24"/>
        </w:rPr>
        <w:t>Уважаемые</w:t>
      </w:r>
      <w:r w:rsidRPr="00826A3C">
        <w:rPr>
          <w:color w:val="FF0000"/>
          <w:spacing w:val="-17"/>
          <w:sz w:val="24"/>
          <w:szCs w:val="24"/>
        </w:rPr>
        <w:t xml:space="preserve"> </w:t>
      </w:r>
      <w:r w:rsidRPr="00826A3C">
        <w:rPr>
          <w:color w:val="FF0000"/>
          <w:sz w:val="24"/>
          <w:szCs w:val="24"/>
        </w:rPr>
        <w:t>родители!</w:t>
      </w:r>
      <w:r w:rsidRPr="00826A3C">
        <w:rPr>
          <w:color w:val="FF0000"/>
          <w:spacing w:val="46"/>
          <w:sz w:val="24"/>
          <w:szCs w:val="24"/>
        </w:rPr>
        <w:t xml:space="preserve"> </w:t>
      </w:r>
      <w:r w:rsidRPr="00826A3C">
        <w:rPr>
          <w:color w:val="FF0000"/>
          <w:sz w:val="24"/>
          <w:szCs w:val="24"/>
        </w:rPr>
        <w:t>(законные</w:t>
      </w:r>
      <w:r w:rsidRPr="00826A3C">
        <w:rPr>
          <w:color w:val="FF0000"/>
          <w:spacing w:val="-12"/>
          <w:sz w:val="24"/>
          <w:szCs w:val="24"/>
        </w:rPr>
        <w:t xml:space="preserve"> </w:t>
      </w:r>
      <w:r w:rsidRPr="00826A3C">
        <w:rPr>
          <w:color w:val="FF0000"/>
          <w:spacing w:val="-2"/>
          <w:sz w:val="24"/>
          <w:szCs w:val="24"/>
        </w:rPr>
        <w:t>представители)</w:t>
      </w:r>
    </w:p>
    <w:p w:rsidR="001E354F" w:rsidRPr="00826A3C" w:rsidRDefault="00826A3C">
      <w:pPr>
        <w:pStyle w:val="1"/>
        <w:spacing w:before="44"/>
        <w:rPr>
          <w:u w:val="none"/>
        </w:rPr>
      </w:pPr>
      <w:r w:rsidRPr="00826A3C">
        <w:rPr>
          <w:u w:val="none"/>
        </w:rPr>
        <w:t>Правила</w:t>
      </w:r>
      <w:r w:rsidRPr="00826A3C">
        <w:rPr>
          <w:spacing w:val="-11"/>
          <w:u w:val="none"/>
        </w:rPr>
        <w:t xml:space="preserve"> </w:t>
      </w:r>
      <w:r w:rsidRPr="00826A3C">
        <w:rPr>
          <w:u w:val="none"/>
        </w:rPr>
        <w:t>госпитализации</w:t>
      </w:r>
      <w:r w:rsidRPr="00826A3C">
        <w:rPr>
          <w:spacing w:val="-3"/>
          <w:u w:val="none"/>
        </w:rPr>
        <w:t xml:space="preserve"> </w:t>
      </w:r>
      <w:r w:rsidRPr="00826A3C">
        <w:rPr>
          <w:u w:val="none"/>
        </w:rPr>
        <w:t>в</w:t>
      </w:r>
      <w:r w:rsidRPr="00826A3C">
        <w:rPr>
          <w:spacing w:val="-8"/>
          <w:u w:val="none"/>
        </w:rPr>
        <w:t xml:space="preserve"> </w:t>
      </w:r>
      <w:r w:rsidRPr="00826A3C">
        <w:rPr>
          <w:u w:val="none"/>
        </w:rPr>
        <w:t>ФГБУ</w:t>
      </w:r>
      <w:r w:rsidRPr="00826A3C">
        <w:rPr>
          <w:spacing w:val="-8"/>
          <w:u w:val="none"/>
        </w:rPr>
        <w:t xml:space="preserve"> </w:t>
      </w:r>
      <w:r w:rsidRPr="00826A3C">
        <w:rPr>
          <w:u w:val="none"/>
        </w:rPr>
        <w:t>НМИЦО</w:t>
      </w:r>
      <w:r w:rsidRPr="00826A3C">
        <w:rPr>
          <w:spacing w:val="-12"/>
          <w:u w:val="none"/>
        </w:rPr>
        <w:t xml:space="preserve"> </w:t>
      </w:r>
      <w:r w:rsidRPr="00826A3C">
        <w:rPr>
          <w:u w:val="none"/>
        </w:rPr>
        <w:t>ФМБА</w:t>
      </w:r>
      <w:r w:rsidRPr="00826A3C">
        <w:rPr>
          <w:spacing w:val="-7"/>
          <w:u w:val="none"/>
        </w:rPr>
        <w:t xml:space="preserve"> </w:t>
      </w:r>
      <w:r w:rsidRPr="00826A3C">
        <w:rPr>
          <w:spacing w:val="-2"/>
          <w:u w:val="none"/>
        </w:rPr>
        <w:t>России</w:t>
      </w:r>
    </w:p>
    <w:p w:rsidR="001E354F" w:rsidRPr="00826A3C" w:rsidRDefault="00826A3C">
      <w:pPr>
        <w:pStyle w:val="a3"/>
        <w:spacing w:before="168"/>
        <w:ind w:right="98" w:firstLine="708"/>
        <w:jc w:val="both"/>
      </w:pPr>
      <w:r w:rsidRPr="00826A3C">
        <w:t xml:space="preserve">Плановая госпитализация осуществляется только по </w:t>
      </w:r>
      <w:r w:rsidRPr="00826A3C">
        <w:rPr>
          <w:b/>
        </w:rPr>
        <w:t xml:space="preserve">НАПРАВЛЕНИЮ </w:t>
      </w:r>
      <w:r w:rsidRPr="00826A3C">
        <w:t>(форма 057/у-04) на оказание специализированной медицинской помощи в рамках ОМС СТРОГО в назначенные дату и время</w:t>
      </w:r>
      <w:r w:rsidRPr="00826A3C">
        <w:rPr>
          <w:spacing w:val="40"/>
        </w:rPr>
        <w:t xml:space="preserve"> </w:t>
      </w:r>
      <w:r w:rsidRPr="00826A3C">
        <w:t>при наличии</w:t>
      </w:r>
      <w:r w:rsidRPr="00826A3C">
        <w:rPr>
          <w:spacing w:val="40"/>
        </w:rPr>
        <w:t xml:space="preserve"> </w:t>
      </w:r>
      <w:r w:rsidRPr="00826A3C">
        <w:t xml:space="preserve">данных </w:t>
      </w:r>
      <w:proofErr w:type="spellStart"/>
      <w:r w:rsidRPr="00826A3C">
        <w:t>догоспитального</w:t>
      </w:r>
      <w:proofErr w:type="spellEnd"/>
      <w:r w:rsidRPr="00826A3C">
        <w:t xml:space="preserve"> обследования.</w:t>
      </w:r>
    </w:p>
    <w:p w:rsidR="001E354F" w:rsidRPr="00826A3C" w:rsidRDefault="00826A3C">
      <w:pPr>
        <w:pStyle w:val="a3"/>
        <w:ind w:right="104" w:firstLine="708"/>
        <w:jc w:val="both"/>
      </w:pPr>
      <w:r w:rsidRPr="00826A3C">
        <w:rPr>
          <w:b/>
        </w:rPr>
        <w:t xml:space="preserve">В обосновании направления указать: </w:t>
      </w:r>
      <w:r w:rsidRPr="00826A3C">
        <w:t>"Госпитализация в детское отделение на медицинское обследо</w:t>
      </w:r>
      <w:r w:rsidRPr="00826A3C">
        <w:t xml:space="preserve">вание и лечение (реабилитацию)". Диагноз: Н90.3 – </w:t>
      </w:r>
      <w:proofErr w:type="spellStart"/>
      <w:r w:rsidRPr="00826A3C">
        <w:t>нейросенсорная</w:t>
      </w:r>
      <w:proofErr w:type="spellEnd"/>
      <w:r w:rsidRPr="00826A3C">
        <w:t xml:space="preserve"> потеря слуха </w:t>
      </w:r>
      <w:r w:rsidRPr="00826A3C">
        <w:rPr>
          <w:spacing w:val="-2"/>
        </w:rPr>
        <w:t>двусторонняя.</w:t>
      </w:r>
    </w:p>
    <w:p w:rsidR="001E354F" w:rsidRPr="00826A3C" w:rsidRDefault="00826A3C" w:rsidP="00826A3C">
      <w:pPr>
        <w:pStyle w:val="a4"/>
      </w:pPr>
      <w:r w:rsidRPr="00826A3C">
        <w:t>Для госпитализации в рамках оказания платных медицинских услуг (</w:t>
      </w:r>
      <w:bookmarkStart w:id="0" w:name="_GoBack"/>
      <w:bookmarkEnd w:id="0"/>
      <w:r w:rsidRPr="00826A3C">
        <w:t>ПМУ</w:t>
      </w:r>
      <w:r w:rsidRPr="00826A3C">
        <w:t xml:space="preserve">) направление не </w:t>
      </w:r>
      <w:r w:rsidRPr="00826A3C">
        <w:rPr>
          <w:spacing w:val="-2"/>
        </w:rPr>
        <w:t>требуется.</w:t>
      </w:r>
    </w:p>
    <w:p w:rsidR="001E354F" w:rsidRPr="00826A3C" w:rsidRDefault="00826A3C" w:rsidP="00826A3C">
      <w:pPr>
        <w:pStyle w:val="a3"/>
        <w:ind w:left="879"/>
        <w:jc w:val="both"/>
        <w:rPr>
          <w:b/>
        </w:rPr>
      </w:pPr>
      <w:r w:rsidRPr="00826A3C">
        <w:t>В</w:t>
      </w:r>
      <w:r w:rsidRPr="00826A3C">
        <w:rPr>
          <w:spacing w:val="-17"/>
        </w:rPr>
        <w:t xml:space="preserve"> </w:t>
      </w:r>
      <w:r w:rsidRPr="00826A3C">
        <w:t>зоне</w:t>
      </w:r>
      <w:r w:rsidRPr="00826A3C">
        <w:rPr>
          <w:spacing w:val="-5"/>
        </w:rPr>
        <w:t xml:space="preserve"> </w:t>
      </w:r>
      <w:r w:rsidRPr="00826A3C">
        <w:t>ожидания</w:t>
      </w:r>
      <w:r w:rsidRPr="00826A3C">
        <w:rPr>
          <w:spacing w:val="-10"/>
        </w:rPr>
        <w:t xml:space="preserve"> </w:t>
      </w:r>
      <w:r w:rsidRPr="00826A3C">
        <w:t>приемного</w:t>
      </w:r>
      <w:r w:rsidRPr="00826A3C">
        <w:rPr>
          <w:spacing w:val="-4"/>
        </w:rPr>
        <w:t xml:space="preserve"> </w:t>
      </w:r>
      <w:r w:rsidRPr="00826A3C">
        <w:t>отделения</w:t>
      </w:r>
      <w:r w:rsidRPr="00826A3C">
        <w:rPr>
          <w:spacing w:val="-8"/>
        </w:rPr>
        <w:t xml:space="preserve"> </w:t>
      </w:r>
      <w:r w:rsidRPr="00826A3C">
        <w:t>пациенты</w:t>
      </w:r>
      <w:r w:rsidRPr="00826A3C">
        <w:rPr>
          <w:spacing w:val="-4"/>
        </w:rPr>
        <w:t xml:space="preserve"> </w:t>
      </w:r>
      <w:r w:rsidRPr="00826A3C">
        <w:t>и</w:t>
      </w:r>
      <w:r w:rsidRPr="00826A3C">
        <w:rPr>
          <w:spacing w:val="-5"/>
        </w:rPr>
        <w:t xml:space="preserve"> </w:t>
      </w:r>
      <w:r w:rsidRPr="00826A3C">
        <w:t>сопровождающие</w:t>
      </w:r>
      <w:r w:rsidRPr="00826A3C">
        <w:rPr>
          <w:spacing w:val="-9"/>
        </w:rPr>
        <w:t xml:space="preserve"> </w:t>
      </w:r>
      <w:r w:rsidRPr="00826A3C">
        <w:t>лица</w:t>
      </w:r>
      <w:r w:rsidRPr="00826A3C">
        <w:rPr>
          <w:spacing w:val="-6"/>
        </w:rPr>
        <w:t xml:space="preserve"> </w:t>
      </w:r>
      <w:r w:rsidRPr="00826A3C">
        <w:t>до</w:t>
      </w:r>
      <w:r w:rsidRPr="00826A3C">
        <w:t>лжны</w:t>
      </w:r>
      <w:r w:rsidRPr="00826A3C">
        <w:rPr>
          <w:spacing w:val="-5"/>
        </w:rPr>
        <w:t xml:space="preserve"> </w:t>
      </w:r>
      <w:r w:rsidRPr="00826A3C">
        <w:rPr>
          <w:spacing w:val="-2"/>
        </w:rPr>
        <w:t xml:space="preserve">соблюдать </w:t>
      </w:r>
      <w:r w:rsidRPr="00826A3C">
        <w:rPr>
          <w:b/>
        </w:rPr>
        <w:t>социальную</w:t>
      </w:r>
      <w:r w:rsidRPr="00826A3C">
        <w:rPr>
          <w:b/>
          <w:spacing w:val="-11"/>
        </w:rPr>
        <w:t xml:space="preserve"> </w:t>
      </w:r>
      <w:r w:rsidRPr="00826A3C">
        <w:rPr>
          <w:b/>
        </w:rPr>
        <w:t>дистанцию</w:t>
      </w:r>
      <w:r w:rsidRPr="00826A3C">
        <w:rPr>
          <w:b/>
          <w:spacing w:val="-8"/>
        </w:rPr>
        <w:t xml:space="preserve"> </w:t>
      </w:r>
      <w:r w:rsidRPr="00826A3C">
        <w:rPr>
          <w:b/>
        </w:rPr>
        <w:t>и</w:t>
      </w:r>
      <w:r w:rsidRPr="00826A3C">
        <w:rPr>
          <w:b/>
          <w:spacing w:val="45"/>
        </w:rPr>
        <w:t xml:space="preserve"> </w:t>
      </w:r>
      <w:r w:rsidRPr="00826A3C">
        <w:rPr>
          <w:b/>
        </w:rPr>
        <w:t>режим</w:t>
      </w:r>
      <w:r w:rsidRPr="00826A3C">
        <w:rPr>
          <w:b/>
          <w:spacing w:val="-10"/>
        </w:rPr>
        <w:t xml:space="preserve"> </w:t>
      </w:r>
      <w:r w:rsidRPr="00826A3C">
        <w:rPr>
          <w:b/>
        </w:rPr>
        <w:t>ношения</w:t>
      </w:r>
      <w:r w:rsidRPr="00826A3C">
        <w:rPr>
          <w:b/>
          <w:spacing w:val="-5"/>
        </w:rPr>
        <w:t xml:space="preserve"> </w:t>
      </w:r>
      <w:r w:rsidRPr="00826A3C">
        <w:rPr>
          <w:b/>
          <w:spacing w:val="-2"/>
        </w:rPr>
        <w:t>масок</w:t>
      </w:r>
      <w:r w:rsidRPr="00826A3C">
        <w:rPr>
          <w:b/>
          <w:spacing w:val="-2"/>
        </w:rPr>
        <w:t>.</w:t>
      </w:r>
    </w:p>
    <w:p w:rsidR="001E354F" w:rsidRPr="00826A3C" w:rsidRDefault="001E354F">
      <w:pPr>
        <w:pStyle w:val="a3"/>
        <w:spacing w:before="12"/>
        <w:ind w:left="0"/>
      </w:pPr>
    </w:p>
    <w:p w:rsidR="001E354F" w:rsidRPr="00826A3C" w:rsidRDefault="00826A3C">
      <w:pPr>
        <w:spacing w:before="1" w:line="272" w:lineRule="exact"/>
        <w:ind w:left="879"/>
        <w:rPr>
          <w:b/>
          <w:sz w:val="24"/>
          <w:szCs w:val="24"/>
        </w:rPr>
      </w:pPr>
      <w:r w:rsidRPr="00826A3C">
        <w:rPr>
          <w:b/>
          <w:color w:val="FF0000"/>
          <w:spacing w:val="-2"/>
          <w:sz w:val="24"/>
          <w:szCs w:val="24"/>
        </w:rPr>
        <w:t>ВНИМАНИЕ!</w:t>
      </w:r>
    </w:p>
    <w:p w:rsidR="001E354F" w:rsidRPr="00826A3C" w:rsidRDefault="00826A3C">
      <w:pPr>
        <w:pStyle w:val="a5"/>
        <w:numPr>
          <w:ilvl w:val="0"/>
          <w:numId w:val="3"/>
        </w:numPr>
        <w:tabs>
          <w:tab w:val="left" w:pos="530"/>
        </w:tabs>
        <w:spacing w:line="290" w:lineRule="exact"/>
        <w:rPr>
          <w:sz w:val="24"/>
          <w:szCs w:val="24"/>
        </w:rPr>
      </w:pPr>
      <w:r w:rsidRPr="00826A3C">
        <w:rPr>
          <w:sz w:val="24"/>
          <w:szCs w:val="24"/>
        </w:rPr>
        <w:t>В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стационар</w:t>
      </w:r>
      <w:r w:rsidRPr="00826A3C">
        <w:rPr>
          <w:spacing w:val="53"/>
          <w:sz w:val="24"/>
          <w:szCs w:val="24"/>
        </w:rPr>
        <w:t xml:space="preserve"> </w:t>
      </w:r>
      <w:r w:rsidRPr="00826A3C">
        <w:rPr>
          <w:sz w:val="24"/>
          <w:szCs w:val="24"/>
        </w:rPr>
        <w:t>НМИЦО</w:t>
      </w:r>
      <w:r w:rsidRPr="00826A3C">
        <w:rPr>
          <w:spacing w:val="-11"/>
          <w:sz w:val="24"/>
          <w:szCs w:val="24"/>
        </w:rPr>
        <w:t xml:space="preserve"> </w:t>
      </w:r>
      <w:r w:rsidRPr="00826A3C">
        <w:rPr>
          <w:sz w:val="24"/>
          <w:szCs w:val="24"/>
        </w:rPr>
        <w:t>госпитализируются</w:t>
      </w:r>
      <w:r w:rsidRPr="00826A3C">
        <w:rPr>
          <w:spacing w:val="1"/>
          <w:sz w:val="24"/>
          <w:szCs w:val="24"/>
        </w:rPr>
        <w:t xml:space="preserve"> </w:t>
      </w:r>
      <w:r w:rsidRPr="00826A3C">
        <w:rPr>
          <w:sz w:val="24"/>
          <w:szCs w:val="24"/>
        </w:rPr>
        <w:t>дети</w:t>
      </w:r>
      <w:r w:rsidRPr="00826A3C">
        <w:rPr>
          <w:spacing w:val="2"/>
          <w:sz w:val="24"/>
          <w:szCs w:val="24"/>
        </w:rPr>
        <w:t xml:space="preserve"> </w:t>
      </w:r>
      <w:r w:rsidRPr="00826A3C">
        <w:rPr>
          <w:sz w:val="24"/>
          <w:szCs w:val="24"/>
        </w:rPr>
        <w:t>в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возрасте</w:t>
      </w:r>
      <w:r w:rsidRPr="00826A3C">
        <w:rPr>
          <w:spacing w:val="46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1"/>
          <w:sz w:val="24"/>
          <w:szCs w:val="24"/>
        </w:rPr>
        <w:t xml:space="preserve"> </w:t>
      </w:r>
      <w:r w:rsidRPr="00826A3C">
        <w:rPr>
          <w:sz w:val="24"/>
          <w:szCs w:val="24"/>
        </w:rPr>
        <w:t>17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лет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11</w:t>
      </w:r>
      <w:r w:rsidRPr="00826A3C">
        <w:rPr>
          <w:spacing w:val="-1"/>
          <w:sz w:val="24"/>
          <w:szCs w:val="24"/>
        </w:rPr>
        <w:t xml:space="preserve"> </w:t>
      </w:r>
      <w:r w:rsidRPr="00826A3C">
        <w:rPr>
          <w:sz w:val="24"/>
          <w:szCs w:val="24"/>
        </w:rPr>
        <w:t>мес.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29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дней.</w:t>
      </w:r>
    </w:p>
    <w:p w:rsidR="001E354F" w:rsidRPr="00826A3C" w:rsidRDefault="00826A3C">
      <w:pPr>
        <w:pStyle w:val="a5"/>
        <w:numPr>
          <w:ilvl w:val="0"/>
          <w:numId w:val="3"/>
        </w:numPr>
        <w:tabs>
          <w:tab w:val="left" w:pos="530"/>
        </w:tabs>
        <w:spacing w:before="6" w:line="232" w:lineRule="auto"/>
        <w:ind w:right="499"/>
        <w:rPr>
          <w:sz w:val="24"/>
          <w:szCs w:val="24"/>
        </w:rPr>
      </w:pPr>
      <w:r w:rsidRPr="00826A3C">
        <w:rPr>
          <w:sz w:val="24"/>
          <w:szCs w:val="24"/>
        </w:rPr>
        <w:t>В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плановом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порядке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несовершеннолетние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в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возрасте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15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лет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госпитализируются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в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 xml:space="preserve">стационар </w:t>
      </w:r>
      <w:r w:rsidRPr="00826A3C">
        <w:rPr>
          <w:sz w:val="24"/>
          <w:szCs w:val="24"/>
          <w:u w:val="single"/>
        </w:rPr>
        <w:t>только с письменного согласия и в сопровождении законных представителей</w:t>
      </w:r>
      <w:r w:rsidRPr="00826A3C">
        <w:rPr>
          <w:sz w:val="24"/>
          <w:szCs w:val="24"/>
        </w:rPr>
        <w:t>.</w:t>
      </w:r>
    </w:p>
    <w:p w:rsidR="001E354F" w:rsidRPr="00826A3C" w:rsidRDefault="00826A3C">
      <w:pPr>
        <w:pStyle w:val="a3"/>
        <w:spacing w:before="189"/>
        <w:ind w:right="768" w:firstLine="360"/>
        <w:jc w:val="both"/>
      </w:pPr>
      <w:r w:rsidRPr="00826A3C">
        <w:t>При</w:t>
      </w:r>
      <w:r w:rsidRPr="00826A3C">
        <w:rPr>
          <w:spacing w:val="-1"/>
        </w:rPr>
        <w:t xml:space="preserve"> </w:t>
      </w:r>
      <w:r w:rsidRPr="00826A3C">
        <w:t>неблагоприятной эпидемиологической</w:t>
      </w:r>
      <w:r w:rsidRPr="00826A3C">
        <w:rPr>
          <w:spacing w:val="-1"/>
        </w:rPr>
        <w:t xml:space="preserve"> </w:t>
      </w:r>
      <w:r w:rsidRPr="00826A3C">
        <w:t>обстановке</w:t>
      </w:r>
      <w:r w:rsidRPr="00826A3C">
        <w:rPr>
          <w:spacing w:val="-2"/>
        </w:rPr>
        <w:t xml:space="preserve"> </w:t>
      </w:r>
      <w:r w:rsidRPr="00826A3C">
        <w:t>по</w:t>
      </w:r>
      <w:r w:rsidRPr="00826A3C">
        <w:rPr>
          <w:spacing w:val="-5"/>
        </w:rPr>
        <w:t xml:space="preserve"> </w:t>
      </w:r>
      <w:r w:rsidRPr="00826A3C">
        <w:t>новой</w:t>
      </w:r>
      <w:r w:rsidRPr="00826A3C">
        <w:rPr>
          <w:spacing w:val="-3"/>
        </w:rPr>
        <w:t xml:space="preserve"> </w:t>
      </w:r>
      <w:proofErr w:type="spellStart"/>
      <w:r w:rsidRPr="00826A3C">
        <w:t>коронавирусной</w:t>
      </w:r>
      <w:proofErr w:type="spellEnd"/>
      <w:r w:rsidRPr="00826A3C">
        <w:t xml:space="preserve"> инфекции COVID-19 в</w:t>
      </w:r>
      <w:r w:rsidRPr="00826A3C">
        <w:rPr>
          <w:spacing w:val="-1"/>
        </w:rPr>
        <w:t xml:space="preserve"> </w:t>
      </w:r>
      <w:r w:rsidRPr="00826A3C">
        <w:t>регионе</w:t>
      </w:r>
      <w:r w:rsidRPr="00826A3C">
        <w:rPr>
          <w:spacing w:val="-1"/>
        </w:rPr>
        <w:t xml:space="preserve"> </w:t>
      </w:r>
      <w:r w:rsidRPr="00826A3C">
        <w:t>проживания пациента</w:t>
      </w:r>
      <w:r w:rsidRPr="00826A3C">
        <w:rPr>
          <w:spacing w:val="-2"/>
        </w:rPr>
        <w:t xml:space="preserve"> </w:t>
      </w:r>
      <w:r w:rsidRPr="00826A3C">
        <w:t>по</w:t>
      </w:r>
      <w:r w:rsidRPr="00826A3C">
        <w:rPr>
          <w:spacing w:val="-3"/>
        </w:rPr>
        <w:t xml:space="preserve"> </w:t>
      </w:r>
      <w:r w:rsidRPr="00826A3C">
        <w:t>решению администрация ФГБУ НМИЦО</w:t>
      </w:r>
      <w:r w:rsidRPr="00826A3C">
        <w:rPr>
          <w:spacing w:val="-1"/>
        </w:rPr>
        <w:t xml:space="preserve"> </w:t>
      </w:r>
      <w:r w:rsidRPr="00826A3C">
        <w:t>ФМБА России возможен пере</w:t>
      </w:r>
      <w:r w:rsidRPr="00826A3C">
        <w:t>нос сроков госпитализации.</w:t>
      </w:r>
    </w:p>
    <w:p w:rsidR="001E354F" w:rsidRPr="00826A3C" w:rsidRDefault="001E354F">
      <w:pPr>
        <w:pStyle w:val="a3"/>
        <w:spacing w:before="19"/>
        <w:ind w:left="0"/>
      </w:pPr>
    </w:p>
    <w:p w:rsidR="001E354F" w:rsidRPr="00826A3C" w:rsidRDefault="00826A3C">
      <w:pPr>
        <w:pStyle w:val="1"/>
        <w:spacing w:line="278" w:lineRule="auto"/>
        <w:ind w:left="1289" w:right="1278"/>
        <w:rPr>
          <w:u w:val="none"/>
        </w:rPr>
      </w:pPr>
      <w:r w:rsidRPr="00826A3C">
        <w:t>Перечень</w:t>
      </w:r>
      <w:r w:rsidRPr="00826A3C">
        <w:rPr>
          <w:spacing w:val="-10"/>
        </w:rPr>
        <w:t xml:space="preserve"> </w:t>
      </w:r>
      <w:r w:rsidRPr="00826A3C">
        <w:t>основных</w:t>
      </w:r>
      <w:r w:rsidRPr="00826A3C">
        <w:rPr>
          <w:spacing w:val="-9"/>
        </w:rPr>
        <w:t xml:space="preserve"> </w:t>
      </w:r>
      <w:r w:rsidRPr="00826A3C">
        <w:t>документов,</w:t>
      </w:r>
      <w:r w:rsidRPr="00826A3C">
        <w:rPr>
          <w:spacing w:val="-9"/>
        </w:rPr>
        <w:t xml:space="preserve"> </w:t>
      </w:r>
      <w:r w:rsidRPr="00826A3C">
        <w:t>обследований</w:t>
      </w:r>
      <w:r w:rsidRPr="00826A3C">
        <w:rPr>
          <w:spacing w:val="-11"/>
        </w:rPr>
        <w:t xml:space="preserve"> </w:t>
      </w:r>
      <w:r w:rsidRPr="00826A3C">
        <w:t>и</w:t>
      </w:r>
      <w:r w:rsidRPr="00826A3C">
        <w:rPr>
          <w:spacing w:val="-7"/>
        </w:rPr>
        <w:t xml:space="preserve"> </w:t>
      </w:r>
      <w:r w:rsidRPr="00826A3C">
        <w:t>анализов,</w:t>
      </w:r>
      <w:r w:rsidRPr="00826A3C">
        <w:rPr>
          <w:spacing w:val="-10"/>
        </w:rPr>
        <w:t xml:space="preserve"> </w:t>
      </w:r>
      <w:r w:rsidRPr="00826A3C">
        <w:t>необходимых</w:t>
      </w:r>
      <w:r w:rsidRPr="00826A3C">
        <w:rPr>
          <w:u w:val="none"/>
        </w:rPr>
        <w:t xml:space="preserve"> </w:t>
      </w:r>
      <w:r w:rsidRPr="00826A3C">
        <w:t>для плановой госпитализации</w:t>
      </w:r>
      <w:r w:rsidRPr="00826A3C">
        <w:rPr>
          <w:spacing w:val="40"/>
        </w:rPr>
        <w:t xml:space="preserve"> </w:t>
      </w:r>
      <w:r w:rsidRPr="00826A3C">
        <w:t>ребенка</w:t>
      </w:r>
    </w:p>
    <w:p w:rsidR="001E354F" w:rsidRPr="00826A3C" w:rsidRDefault="001E354F">
      <w:pPr>
        <w:pStyle w:val="a3"/>
        <w:spacing w:before="15"/>
        <w:ind w:left="0"/>
        <w:rPr>
          <w:b/>
        </w:rPr>
      </w:pPr>
    </w:p>
    <w:p w:rsidR="001E354F" w:rsidRPr="00826A3C" w:rsidRDefault="00826A3C" w:rsidP="00826A3C">
      <w:pPr>
        <w:pStyle w:val="a5"/>
        <w:numPr>
          <w:ilvl w:val="0"/>
          <w:numId w:val="2"/>
        </w:numPr>
        <w:tabs>
          <w:tab w:val="left" w:pos="409"/>
        </w:tabs>
        <w:rPr>
          <w:sz w:val="24"/>
          <w:szCs w:val="24"/>
        </w:rPr>
      </w:pPr>
      <w:r w:rsidRPr="00826A3C">
        <w:rPr>
          <w:sz w:val="24"/>
          <w:szCs w:val="24"/>
        </w:rPr>
        <w:t>Направление</w:t>
      </w:r>
      <w:r w:rsidRPr="00826A3C">
        <w:rPr>
          <w:spacing w:val="-13"/>
          <w:sz w:val="24"/>
          <w:szCs w:val="24"/>
        </w:rPr>
        <w:t xml:space="preserve"> </w:t>
      </w:r>
      <w:r w:rsidRPr="00826A3C">
        <w:rPr>
          <w:sz w:val="24"/>
          <w:szCs w:val="24"/>
        </w:rPr>
        <w:t>(форма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№057/у-04)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срок</w:t>
      </w:r>
      <w:r w:rsidRPr="00826A3C">
        <w:rPr>
          <w:b/>
          <w:spacing w:val="-7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действия</w:t>
      </w:r>
      <w:r w:rsidRPr="00826A3C">
        <w:rPr>
          <w:b/>
          <w:spacing w:val="50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1 месяц</w:t>
      </w:r>
      <w:r w:rsidRPr="00826A3C">
        <w:rPr>
          <w:b/>
          <w:sz w:val="24"/>
          <w:szCs w:val="24"/>
        </w:rPr>
        <w:t>.</w:t>
      </w:r>
      <w:r w:rsidRPr="00826A3C">
        <w:rPr>
          <w:b/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(Оригинал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на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бумажном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носителе)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410"/>
        </w:tabs>
        <w:spacing w:before="48"/>
        <w:rPr>
          <w:sz w:val="24"/>
          <w:szCs w:val="24"/>
        </w:rPr>
      </w:pPr>
      <w:r w:rsidRPr="00826A3C">
        <w:rPr>
          <w:sz w:val="24"/>
          <w:szCs w:val="24"/>
        </w:rPr>
        <w:t>Оригинал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копия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действующего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полиса</w:t>
      </w:r>
      <w:r w:rsidRPr="00826A3C">
        <w:rPr>
          <w:spacing w:val="-11"/>
          <w:sz w:val="24"/>
          <w:szCs w:val="24"/>
        </w:rPr>
        <w:t xml:space="preserve"> </w:t>
      </w:r>
      <w:r w:rsidRPr="00826A3C">
        <w:rPr>
          <w:sz w:val="24"/>
          <w:szCs w:val="24"/>
        </w:rPr>
        <w:t>обязательного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медицинского</w:t>
      </w:r>
      <w:r w:rsidRPr="00826A3C">
        <w:rPr>
          <w:spacing w:val="-11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страхования.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410"/>
        </w:tabs>
        <w:spacing w:before="36"/>
        <w:rPr>
          <w:sz w:val="24"/>
          <w:szCs w:val="24"/>
        </w:rPr>
      </w:pPr>
      <w:r w:rsidRPr="00826A3C">
        <w:rPr>
          <w:sz w:val="24"/>
          <w:szCs w:val="24"/>
        </w:rPr>
        <w:t>Оригинал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копия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свидетельства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о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рождении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детям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14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pacing w:val="-4"/>
          <w:sz w:val="24"/>
          <w:szCs w:val="24"/>
        </w:rPr>
        <w:t>лет.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410"/>
        </w:tabs>
        <w:spacing w:before="46"/>
        <w:rPr>
          <w:sz w:val="24"/>
          <w:szCs w:val="24"/>
        </w:rPr>
      </w:pPr>
      <w:r w:rsidRPr="00826A3C">
        <w:rPr>
          <w:sz w:val="24"/>
          <w:szCs w:val="24"/>
        </w:rPr>
        <w:t>Оригинал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копия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СНИЛС.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410"/>
        </w:tabs>
        <w:spacing w:before="40"/>
        <w:rPr>
          <w:sz w:val="24"/>
          <w:szCs w:val="24"/>
        </w:rPr>
      </w:pPr>
      <w:r w:rsidRPr="00826A3C">
        <w:rPr>
          <w:sz w:val="24"/>
          <w:szCs w:val="24"/>
        </w:rPr>
        <w:t>Оригинал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копия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разворота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паспорта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с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адресом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регистрации детям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старше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14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pacing w:val="-4"/>
          <w:sz w:val="24"/>
          <w:szCs w:val="24"/>
        </w:rPr>
        <w:t>лет.</w:t>
      </w:r>
    </w:p>
    <w:p w:rsidR="00826A3C" w:rsidRPr="00826A3C" w:rsidRDefault="00826A3C" w:rsidP="00826A3C">
      <w:pPr>
        <w:pStyle w:val="a5"/>
        <w:numPr>
          <w:ilvl w:val="0"/>
          <w:numId w:val="2"/>
        </w:numPr>
        <w:tabs>
          <w:tab w:val="left" w:pos="417"/>
        </w:tabs>
        <w:spacing w:before="1" w:line="280" w:lineRule="auto"/>
        <w:ind w:left="170" w:right="156" w:firstLine="0"/>
        <w:jc w:val="both"/>
        <w:rPr>
          <w:b/>
          <w:sz w:val="24"/>
          <w:szCs w:val="24"/>
        </w:rPr>
      </w:pPr>
      <w:r w:rsidRPr="00826A3C">
        <w:rPr>
          <w:sz w:val="24"/>
          <w:szCs w:val="24"/>
        </w:rPr>
        <w:t>Оригинал и копия разворота паспорта с адресом регистрации одного из родителей (опекуна, законного представителя), сопровождающего ребенка.</w:t>
      </w:r>
    </w:p>
    <w:p w:rsidR="001E354F" w:rsidRPr="00826A3C" w:rsidRDefault="00826A3C" w:rsidP="00826A3C">
      <w:pPr>
        <w:pStyle w:val="a5"/>
        <w:numPr>
          <w:ilvl w:val="0"/>
          <w:numId w:val="2"/>
        </w:numPr>
        <w:tabs>
          <w:tab w:val="left" w:pos="417"/>
        </w:tabs>
        <w:spacing w:before="1" w:line="280" w:lineRule="auto"/>
        <w:ind w:left="170" w:right="156" w:firstLine="0"/>
        <w:jc w:val="both"/>
        <w:rPr>
          <w:b/>
          <w:sz w:val="24"/>
          <w:szCs w:val="24"/>
        </w:rPr>
      </w:pPr>
      <w:proofErr w:type="gramStart"/>
      <w:r w:rsidRPr="00826A3C">
        <w:rPr>
          <w:sz w:val="24"/>
          <w:szCs w:val="24"/>
        </w:rPr>
        <w:t>Справка об отсутствии контактов с инфекционными больными по месту жительства, по месту детского дошкольного или образовательного учреждения за последние 21 день (</w:t>
      </w:r>
      <w:r w:rsidRPr="00826A3C">
        <w:rPr>
          <w:b/>
          <w:sz w:val="24"/>
          <w:szCs w:val="24"/>
        </w:rPr>
        <w:t xml:space="preserve">действительна 3 </w:t>
      </w:r>
      <w:r w:rsidRPr="00826A3C">
        <w:rPr>
          <w:b/>
          <w:spacing w:val="-2"/>
          <w:sz w:val="24"/>
          <w:szCs w:val="24"/>
        </w:rPr>
        <w:t>суток).</w:t>
      </w:r>
      <w:proofErr w:type="gramEnd"/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170"/>
          <w:tab w:val="left" w:pos="373"/>
        </w:tabs>
        <w:spacing w:line="276" w:lineRule="auto"/>
        <w:ind w:left="170" w:right="151" w:hanging="22"/>
        <w:jc w:val="both"/>
        <w:rPr>
          <w:b/>
          <w:sz w:val="24"/>
          <w:szCs w:val="24"/>
        </w:rPr>
      </w:pPr>
      <w:r w:rsidRPr="00826A3C">
        <w:rPr>
          <w:sz w:val="24"/>
          <w:szCs w:val="24"/>
        </w:rPr>
        <w:t>Копия карты профилактических прививок (форма № 063/у) или копия сертиф</w:t>
      </w:r>
      <w:r w:rsidRPr="00826A3C">
        <w:rPr>
          <w:sz w:val="24"/>
          <w:szCs w:val="24"/>
        </w:rPr>
        <w:t xml:space="preserve">иката о профилактических прививках (форма № 156/у-93) </w:t>
      </w:r>
      <w:r w:rsidRPr="00826A3C">
        <w:rPr>
          <w:b/>
          <w:sz w:val="24"/>
          <w:szCs w:val="24"/>
        </w:rPr>
        <w:t xml:space="preserve">с указанием результатов </w:t>
      </w:r>
      <w:proofErr w:type="spellStart"/>
      <w:r w:rsidRPr="00826A3C">
        <w:rPr>
          <w:b/>
          <w:sz w:val="24"/>
          <w:szCs w:val="24"/>
        </w:rPr>
        <w:t>туберкулинодиагностики</w:t>
      </w:r>
      <w:proofErr w:type="spellEnd"/>
      <w:r w:rsidRPr="00826A3C">
        <w:rPr>
          <w:b/>
          <w:sz w:val="24"/>
          <w:szCs w:val="24"/>
        </w:rPr>
        <w:t xml:space="preserve">, </w:t>
      </w:r>
      <w:r w:rsidRPr="00826A3C">
        <w:rPr>
          <w:sz w:val="24"/>
          <w:szCs w:val="24"/>
        </w:rPr>
        <w:t xml:space="preserve">либо справка от педиатра с указанием </w:t>
      </w:r>
      <w:proofErr w:type="spellStart"/>
      <w:r w:rsidRPr="00826A3C">
        <w:rPr>
          <w:sz w:val="24"/>
          <w:szCs w:val="24"/>
        </w:rPr>
        <w:t>проведѐнных</w:t>
      </w:r>
      <w:proofErr w:type="spellEnd"/>
      <w:r w:rsidRPr="00826A3C">
        <w:rPr>
          <w:sz w:val="24"/>
          <w:szCs w:val="24"/>
        </w:rPr>
        <w:t xml:space="preserve"> прививок, включая предоставление справки о дате последней </w:t>
      </w:r>
      <w:r w:rsidRPr="00826A3C">
        <w:rPr>
          <w:b/>
          <w:sz w:val="24"/>
          <w:szCs w:val="24"/>
        </w:rPr>
        <w:t>прививки против кори</w:t>
      </w:r>
      <w:r w:rsidRPr="00826A3C">
        <w:rPr>
          <w:sz w:val="24"/>
          <w:szCs w:val="24"/>
        </w:rPr>
        <w:t xml:space="preserve">, о дате последней </w:t>
      </w:r>
      <w:r w:rsidRPr="00826A3C">
        <w:rPr>
          <w:b/>
          <w:sz w:val="24"/>
          <w:szCs w:val="24"/>
        </w:rPr>
        <w:t>прививки</w:t>
      </w:r>
      <w:r w:rsidRPr="00826A3C">
        <w:rPr>
          <w:b/>
          <w:sz w:val="24"/>
          <w:szCs w:val="24"/>
        </w:rPr>
        <w:t xml:space="preserve"> против полиомиелита. </w:t>
      </w:r>
      <w:r w:rsidRPr="00826A3C">
        <w:rPr>
          <w:sz w:val="24"/>
          <w:szCs w:val="24"/>
        </w:rPr>
        <w:t>Г</w:t>
      </w:r>
      <w:r w:rsidRPr="00826A3C">
        <w:rPr>
          <w:b/>
          <w:sz w:val="24"/>
          <w:szCs w:val="24"/>
        </w:rPr>
        <w:t xml:space="preserve">оспитализация после прививки от полиомиелита возможна не ранее, чем через 60 дней после прививки живой вакциной (ОПВ) и не ранее 21 дня после прививки другой вакциной. При нарушении сроков проведения </w:t>
      </w:r>
      <w:proofErr w:type="spellStart"/>
      <w:r w:rsidRPr="00826A3C">
        <w:rPr>
          <w:b/>
          <w:sz w:val="24"/>
          <w:szCs w:val="24"/>
        </w:rPr>
        <w:t>туберкулинодиагностики</w:t>
      </w:r>
      <w:proofErr w:type="spellEnd"/>
      <w:r w:rsidRPr="00826A3C">
        <w:rPr>
          <w:b/>
          <w:spacing w:val="40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или</w:t>
      </w:r>
      <w:r w:rsidRPr="00826A3C">
        <w:rPr>
          <w:b/>
          <w:spacing w:val="40"/>
          <w:sz w:val="24"/>
          <w:szCs w:val="24"/>
        </w:rPr>
        <w:t xml:space="preserve"> </w:t>
      </w:r>
      <w:r w:rsidRPr="00826A3C">
        <w:rPr>
          <w:b/>
          <w:sz w:val="24"/>
          <w:szCs w:val="24"/>
        </w:rPr>
        <w:t>отсутс</w:t>
      </w:r>
      <w:r w:rsidRPr="00826A3C">
        <w:rPr>
          <w:b/>
          <w:sz w:val="24"/>
          <w:szCs w:val="24"/>
        </w:rPr>
        <w:t xml:space="preserve">твии </w:t>
      </w:r>
      <w:proofErr w:type="spellStart"/>
      <w:r w:rsidRPr="00826A3C">
        <w:rPr>
          <w:b/>
          <w:sz w:val="24"/>
          <w:szCs w:val="24"/>
        </w:rPr>
        <w:t>туберкулинодиагностики</w:t>
      </w:r>
      <w:proofErr w:type="spellEnd"/>
      <w:r w:rsidRPr="00826A3C">
        <w:rPr>
          <w:b/>
          <w:sz w:val="24"/>
          <w:szCs w:val="24"/>
        </w:rPr>
        <w:t xml:space="preserve"> у ребенка, необходимо представить заключение врач</w:t>
      </w:r>
      <w:proofErr w:type="gramStart"/>
      <w:r w:rsidRPr="00826A3C">
        <w:rPr>
          <w:b/>
          <w:sz w:val="24"/>
          <w:szCs w:val="24"/>
        </w:rPr>
        <w:t>а-</w:t>
      </w:r>
      <w:proofErr w:type="gramEnd"/>
      <w:r w:rsidRPr="00826A3C">
        <w:rPr>
          <w:b/>
          <w:sz w:val="24"/>
          <w:szCs w:val="24"/>
        </w:rPr>
        <w:t xml:space="preserve"> фтизиатра об отсутствии туберкулезного процесса. У подростков (15-17 лет) допускается предоставление данных по ФЛО вместо </w:t>
      </w:r>
      <w:proofErr w:type="spellStart"/>
      <w:r w:rsidRPr="00826A3C">
        <w:rPr>
          <w:b/>
          <w:sz w:val="24"/>
          <w:szCs w:val="24"/>
        </w:rPr>
        <w:t>туберкулинодиагностики</w:t>
      </w:r>
      <w:proofErr w:type="spellEnd"/>
      <w:r w:rsidRPr="00826A3C">
        <w:rPr>
          <w:b/>
          <w:sz w:val="24"/>
          <w:szCs w:val="24"/>
        </w:rPr>
        <w:t>.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388"/>
        </w:tabs>
        <w:spacing w:line="274" w:lineRule="exact"/>
        <w:ind w:left="388" w:hanging="218"/>
        <w:jc w:val="both"/>
        <w:rPr>
          <w:sz w:val="24"/>
          <w:szCs w:val="24"/>
        </w:rPr>
      </w:pPr>
      <w:r w:rsidRPr="00826A3C">
        <w:rPr>
          <w:sz w:val="24"/>
          <w:szCs w:val="24"/>
        </w:rPr>
        <w:t>Справка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об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инвалидности</w:t>
      </w:r>
      <w:r w:rsidRPr="00826A3C">
        <w:rPr>
          <w:spacing w:val="-1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ребенк</w:t>
      </w:r>
      <w:r w:rsidRPr="00826A3C">
        <w:rPr>
          <w:sz w:val="24"/>
          <w:szCs w:val="24"/>
        </w:rPr>
        <w:t>а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(при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наличии).</w:t>
      </w:r>
    </w:p>
    <w:p w:rsidR="001E354F" w:rsidRPr="00826A3C" w:rsidRDefault="00826A3C">
      <w:pPr>
        <w:pStyle w:val="a5"/>
        <w:numPr>
          <w:ilvl w:val="0"/>
          <w:numId w:val="2"/>
        </w:numPr>
        <w:tabs>
          <w:tab w:val="left" w:pos="546"/>
        </w:tabs>
        <w:spacing w:line="274" w:lineRule="exact"/>
        <w:ind w:left="546" w:hanging="376"/>
        <w:jc w:val="both"/>
        <w:rPr>
          <w:sz w:val="24"/>
          <w:szCs w:val="24"/>
        </w:rPr>
      </w:pPr>
      <w:r w:rsidRPr="00826A3C">
        <w:rPr>
          <w:sz w:val="24"/>
          <w:szCs w:val="24"/>
        </w:rPr>
        <w:t>Выписка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из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амбулаторной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карты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по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месту</w:t>
      </w:r>
      <w:r w:rsidRPr="00826A3C">
        <w:rPr>
          <w:spacing w:val="-11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жительства.</w:t>
      </w:r>
    </w:p>
    <w:p w:rsidR="001E354F" w:rsidRPr="00826A3C" w:rsidRDefault="001E354F">
      <w:pPr>
        <w:pStyle w:val="a5"/>
        <w:spacing w:line="274" w:lineRule="exact"/>
        <w:jc w:val="both"/>
        <w:rPr>
          <w:sz w:val="24"/>
          <w:szCs w:val="24"/>
        </w:rPr>
        <w:sectPr w:rsidR="001E354F" w:rsidRPr="00826A3C">
          <w:type w:val="continuous"/>
          <w:pgSz w:w="11930" w:h="16860"/>
          <w:pgMar w:top="160" w:right="566" w:bottom="280" w:left="566" w:header="720" w:footer="720" w:gutter="0"/>
          <w:cols w:space="720"/>
        </w:sectPr>
      </w:pPr>
    </w:p>
    <w:p w:rsidR="001E354F" w:rsidRPr="00826A3C" w:rsidRDefault="001E354F">
      <w:pPr>
        <w:pStyle w:val="a3"/>
        <w:spacing w:before="6"/>
        <w:ind w:left="0"/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8738"/>
        <w:gridCol w:w="1443"/>
      </w:tblGrid>
      <w:tr w:rsidR="001E354F" w:rsidRPr="00826A3C">
        <w:trPr>
          <w:trHeight w:val="793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58" w:lineRule="exact"/>
              <w:jc w:val="center"/>
              <w:rPr>
                <w:b/>
                <w:sz w:val="24"/>
                <w:szCs w:val="24"/>
              </w:rPr>
            </w:pPr>
            <w:r w:rsidRPr="00826A3C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40" w:lineRule="auto"/>
              <w:ind w:left="1163" w:right="863" w:firstLine="573"/>
              <w:rPr>
                <w:b/>
                <w:sz w:val="24"/>
                <w:szCs w:val="24"/>
              </w:rPr>
            </w:pPr>
            <w:r w:rsidRPr="00826A3C">
              <w:rPr>
                <w:b/>
                <w:sz w:val="24"/>
                <w:szCs w:val="24"/>
              </w:rPr>
              <w:t>Лабораторные и инструментальные исследования</w:t>
            </w:r>
            <w:proofErr w:type="gramStart"/>
            <w:r w:rsidRPr="00826A3C">
              <w:rPr>
                <w:b/>
                <w:sz w:val="24"/>
                <w:szCs w:val="24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К</w:t>
            </w:r>
            <w:proofErr w:type="gramEnd"/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аждый</w:t>
            </w:r>
            <w:r w:rsidRPr="00826A3C">
              <w:rPr>
                <w:b/>
                <w:color w:val="FF0000"/>
                <w:spacing w:val="-13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анализ</w:t>
            </w:r>
            <w:r w:rsidRPr="00826A3C">
              <w:rPr>
                <w:b/>
                <w:color w:val="FF0000"/>
                <w:spacing w:val="-15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должен</w:t>
            </w:r>
            <w:r w:rsidRPr="00826A3C">
              <w:rPr>
                <w:b/>
                <w:color w:val="FF0000"/>
                <w:spacing w:val="-14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быть</w:t>
            </w:r>
            <w:r w:rsidRPr="00826A3C">
              <w:rPr>
                <w:b/>
                <w:color w:val="FF0000"/>
                <w:spacing w:val="-10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оформлен</w:t>
            </w:r>
            <w:r w:rsidRPr="00826A3C">
              <w:rPr>
                <w:b/>
                <w:color w:val="FF0000"/>
                <w:spacing w:val="-13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на</w:t>
            </w:r>
            <w:r w:rsidRPr="00826A3C">
              <w:rPr>
                <w:b/>
                <w:color w:val="FF0000"/>
                <w:spacing w:val="-10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отдельном</w:t>
            </w:r>
            <w:r w:rsidRPr="00826A3C">
              <w:rPr>
                <w:b/>
                <w:color w:val="FF0000"/>
                <w:spacing w:val="-13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бланке!</w:t>
            </w:r>
          </w:p>
          <w:p w:rsidR="001E354F" w:rsidRPr="00826A3C" w:rsidRDefault="00826A3C">
            <w:pPr>
              <w:pStyle w:val="TableParagraph"/>
              <w:spacing w:line="246" w:lineRule="exact"/>
              <w:ind w:left="955"/>
              <w:rPr>
                <w:b/>
                <w:sz w:val="24"/>
                <w:szCs w:val="24"/>
              </w:rPr>
            </w:pPr>
            <w:proofErr w:type="gramStart"/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Печать</w:t>
            </w:r>
            <w:r w:rsidRPr="00826A3C">
              <w:rPr>
                <w:b/>
                <w:color w:val="FF0000"/>
                <w:spacing w:val="-17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лечебного</w:t>
            </w:r>
            <w:r w:rsidRPr="00826A3C">
              <w:rPr>
                <w:b/>
                <w:color w:val="FF0000"/>
                <w:spacing w:val="-9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учреждения</w:t>
            </w:r>
            <w:r w:rsidRPr="00826A3C">
              <w:rPr>
                <w:b/>
                <w:color w:val="FF0000"/>
                <w:spacing w:val="-9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и</w:t>
            </w:r>
            <w:r w:rsidRPr="00826A3C">
              <w:rPr>
                <w:b/>
                <w:color w:val="FF0000"/>
                <w:spacing w:val="-12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подпись</w:t>
            </w:r>
            <w:r w:rsidRPr="00826A3C">
              <w:rPr>
                <w:b/>
                <w:color w:val="FF0000"/>
                <w:spacing w:val="-8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z w:val="24"/>
                <w:szCs w:val="24"/>
                <w:u w:val="single" w:color="FF0000"/>
              </w:rPr>
              <w:t>врача</w:t>
            </w:r>
            <w:r w:rsidRPr="00826A3C">
              <w:rPr>
                <w:b/>
                <w:color w:val="FF0000"/>
                <w:spacing w:val="-11"/>
                <w:sz w:val="24"/>
                <w:szCs w:val="24"/>
                <w:u w:val="single" w:color="FF0000"/>
              </w:rPr>
              <w:t xml:space="preserve"> </w:t>
            </w:r>
            <w:r w:rsidRPr="00826A3C">
              <w:rPr>
                <w:b/>
                <w:color w:val="FF0000"/>
                <w:spacing w:val="-2"/>
                <w:sz w:val="24"/>
                <w:szCs w:val="24"/>
                <w:u w:val="single" w:color="FF0000"/>
              </w:rPr>
              <w:t>ОБЯЗАТЕЛЬНЫ!</w:t>
            </w:r>
            <w:proofErr w:type="gramEnd"/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spacing w:line="240" w:lineRule="auto"/>
              <w:ind w:left="251" w:firstLine="204"/>
              <w:rPr>
                <w:b/>
                <w:sz w:val="24"/>
                <w:szCs w:val="24"/>
              </w:rPr>
            </w:pPr>
            <w:r w:rsidRPr="00826A3C">
              <w:rPr>
                <w:b/>
                <w:spacing w:val="-4"/>
                <w:sz w:val="24"/>
                <w:szCs w:val="24"/>
              </w:rPr>
              <w:t>Срок действия</w:t>
            </w:r>
          </w:p>
        </w:tc>
      </w:tr>
      <w:tr w:rsidR="001E354F" w:rsidRPr="00826A3C">
        <w:trPr>
          <w:trHeight w:val="263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Клинический</w:t>
            </w:r>
            <w:r w:rsidRPr="00826A3C">
              <w:rPr>
                <w:spacing w:val="-15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анализ</w:t>
            </w:r>
            <w:r w:rsidRPr="00826A3C">
              <w:rPr>
                <w:spacing w:val="-14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крови</w:t>
            </w:r>
            <w:r w:rsidRPr="00826A3C">
              <w:rPr>
                <w:spacing w:val="-15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(включая</w:t>
            </w:r>
            <w:r w:rsidRPr="00826A3C">
              <w:rPr>
                <w:spacing w:val="-14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СОЭ,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лейкоцитарную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формулу,</w:t>
            </w:r>
            <w:r w:rsidRPr="00826A3C">
              <w:rPr>
                <w:spacing w:val="-10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тромбоциты)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14 </w:t>
            </w:r>
            <w:r w:rsidRPr="00826A3C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1E354F" w:rsidRPr="00826A3C">
        <w:trPr>
          <w:trHeight w:val="263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Общий</w:t>
            </w:r>
            <w:r w:rsidRPr="00826A3C">
              <w:rPr>
                <w:spacing w:val="-14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анализ</w:t>
            </w:r>
            <w:r w:rsidRPr="00826A3C">
              <w:rPr>
                <w:spacing w:val="-5"/>
                <w:sz w:val="24"/>
                <w:szCs w:val="24"/>
              </w:rPr>
              <w:t xml:space="preserve"> </w:t>
            </w:r>
            <w:r w:rsidRPr="00826A3C">
              <w:rPr>
                <w:spacing w:val="-4"/>
                <w:sz w:val="24"/>
                <w:szCs w:val="24"/>
              </w:rPr>
              <w:t>мочи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14 </w:t>
            </w:r>
            <w:r w:rsidRPr="00826A3C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1E354F" w:rsidRPr="00826A3C">
        <w:trPr>
          <w:trHeight w:val="264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Флюорография</w:t>
            </w:r>
            <w:r w:rsidRPr="00826A3C">
              <w:rPr>
                <w:spacing w:val="-13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(для</w:t>
            </w:r>
            <w:r w:rsidRPr="00826A3C">
              <w:rPr>
                <w:spacing w:val="-11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15-17</w:t>
            </w:r>
            <w:r w:rsidRPr="00826A3C">
              <w:rPr>
                <w:spacing w:val="-8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лет</w:t>
            </w:r>
            <w:r w:rsidRPr="00826A3C">
              <w:rPr>
                <w:spacing w:val="-11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при</w:t>
            </w:r>
            <w:r w:rsidRPr="00826A3C">
              <w:rPr>
                <w:spacing w:val="-11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отсутствии</w:t>
            </w:r>
            <w:r w:rsidRPr="00826A3C">
              <w:rPr>
                <w:spacing w:val="-9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данных</w:t>
            </w:r>
            <w:r w:rsidRPr="00826A3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826A3C">
              <w:rPr>
                <w:spacing w:val="-2"/>
                <w:sz w:val="24"/>
                <w:szCs w:val="24"/>
              </w:rPr>
              <w:t>туберкулинодиагностики</w:t>
            </w:r>
            <w:proofErr w:type="spellEnd"/>
            <w:r w:rsidRPr="00826A3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ind w:left="17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 </w:t>
            </w:r>
            <w:r w:rsidRPr="00826A3C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E354F" w:rsidRPr="00826A3C">
        <w:trPr>
          <w:trHeight w:val="263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Анализ</w:t>
            </w:r>
            <w:r w:rsidRPr="00826A3C">
              <w:rPr>
                <w:spacing w:val="-6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кала</w:t>
            </w:r>
            <w:r w:rsidRPr="00826A3C">
              <w:rPr>
                <w:spacing w:val="-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на</w:t>
            </w:r>
            <w:r w:rsidRPr="00826A3C">
              <w:rPr>
                <w:spacing w:val="-6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кишечную</w:t>
            </w:r>
            <w:r w:rsidRPr="00826A3C">
              <w:rPr>
                <w:spacing w:val="-3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группу</w:t>
            </w:r>
            <w:r w:rsidRPr="00826A3C">
              <w:rPr>
                <w:spacing w:val="-8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инфекций</w:t>
            </w:r>
            <w:r w:rsidRPr="00826A3C">
              <w:rPr>
                <w:spacing w:val="-8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(для</w:t>
            </w:r>
            <w:r w:rsidRPr="00826A3C">
              <w:rPr>
                <w:spacing w:val="-3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детей</w:t>
            </w:r>
            <w:r w:rsidRPr="00826A3C">
              <w:rPr>
                <w:spacing w:val="-8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до</w:t>
            </w:r>
            <w:r w:rsidRPr="00826A3C">
              <w:rPr>
                <w:spacing w:val="-10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2-х</w:t>
            </w:r>
            <w:r w:rsidRPr="00826A3C">
              <w:rPr>
                <w:spacing w:val="-5"/>
                <w:sz w:val="24"/>
                <w:szCs w:val="24"/>
              </w:rPr>
              <w:t xml:space="preserve"> </w:t>
            </w:r>
            <w:r w:rsidRPr="00826A3C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14 </w:t>
            </w:r>
            <w:r w:rsidRPr="00826A3C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1E354F" w:rsidRPr="00826A3C">
        <w:trPr>
          <w:trHeight w:val="263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Анализ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кала</w:t>
            </w:r>
            <w:r w:rsidRPr="00826A3C">
              <w:rPr>
                <w:spacing w:val="-5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на</w:t>
            </w:r>
            <w:r w:rsidRPr="00826A3C">
              <w:rPr>
                <w:spacing w:val="-6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яйца</w:t>
            </w:r>
            <w:r w:rsidRPr="00826A3C">
              <w:rPr>
                <w:spacing w:val="-6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гельминтов</w:t>
            </w:r>
            <w:r w:rsidRPr="00826A3C">
              <w:rPr>
                <w:spacing w:val="-4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и</w:t>
            </w:r>
            <w:r w:rsidRPr="00826A3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26A3C">
              <w:rPr>
                <w:sz w:val="24"/>
                <w:szCs w:val="24"/>
              </w:rPr>
              <w:t>протозоозы</w:t>
            </w:r>
            <w:proofErr w:type="spellEnd"/>
            <w:r w:rsidRPr="00826A3C">
              <w:rPr>
                <w:sz w:val="24"/>
                <w:szCs w:val="24"/>
              </w:rPr>
              <w:t>,</w:t>
            </w:r>
            <w:r w:rsidRPr="00826A3C">
              <w:rPr>
                <w:spacing w:val="-9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соскоб</w:t>
            </w:r>
            <w:r w:rsidRPr="00826A3C">
              <w:rPr>
                <w:spacing w:val="-6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на</w:t>
            </w:r>
            <w:r w:rsidRPr="00826A3C">
              <w:rPr>
                <w:spacing w:val="-4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энтеробиоз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20 </w:t>
            </w:r>
            <w:r w:rsidRPr="00826A3C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1E354F" w:rsidRPr="00826A3C">
        <w:trPr>
          <w:trHeight w:val="525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56" w:lineRule="exact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25" w:lineRule="auto"/>
              <w:ind w:left="112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>Заключение</w:t>
            </w:r>
            <w:r w:rsidRPr="00826A3C">
              <w:rPr>
                <w:spacing w:val="3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врача-педиатра</w:t>
            </w:r>
            <w:r w:rsidRPr="00826A3C">
              <w:rPr>
                <w:spacing w:val="-9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об</w:t>
            </w:r>
            <w:r w:rsidRPr="00826A3C">
              <w:rPr>
                <w:spacing w:val="-15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отсутствии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обострений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хронических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заболеваний</w:t>
            </w:r>
            <w:r w:rsidRPr="00826A3C">
              <w:rPr>
                <w:spacing w:val="-12"/>
                <w:sz w:val="24"/>
                <w:szCs w:val="24"/>
              </w:rPr>
              <w:t xml:space="preserve"> </w:t>
            </w:r>
            <w:r w:rsidRPr="00826A3C">
              <w:rPr>
                <w:sz w:val="24"/>
                <w:szCs w:val="24"/>
              </w:rPr>
              <w:t>и острых заболеваний со стороны внутренних органов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10 </w:t>
            </w:r>
            <w:r w:rsidRPr="00826A3C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1E354F" w:rsidRPr="00826A3C">
        <w:trPr>
          <w:trHeight w:val="369"/>
        </w:trPr>
        <w:tc>
          <w:tcPr>
            <w:tcW w:w="449" w:type="dxa"/>
            <w:tcBorders>
              <w:righ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58" w:lineRule="exact"/>
              <w:ind w:right="113"/>
              <w:jc w:val="center"/>
              <w:rPr>
                <w:sz w:val="24"/>
                <w:szCs w:val="24"/>
              </w:rPr>
            </w:pPr>
            <w:r w:rsidRPr="00826A3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38" w:type="dxa"/>
            <w:tcBorders>
              <w:left w:val="single" w:sz="6" w:space="0" w:color="000000"/>
            </w:tcBorders>
          </w:tcPr>
          <w:p w:rsidR="001E354F" w:rsidRPr="00826A3C" w:rsidRDefault="00826A3C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826A3C">
              <w:rPr>
                <w:spacing w:val="-2"/>
                <w:sz w:val="24"/>
                <w:szCs w:val="24"/>
              </w:rPr>
              <w:t>Расширенное</w:t>
            </w:r>
            <w:r w:rsidRPr="00826A3C">
              <w:rPr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заключение</w:t>
            </w:r>
            <w:r w:rsidRPr="00826A3C">
              <w:rPr>
                <w:spacing w:val="7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врача-невролога</w:t>
            </w:r>
            <w:r w:rsidRPr="00826A3C">
              <w:rPr>
                <w:spacing w:val="2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с</w:t>
            </w:r>
            <w:r w:rsidRPr="00826A3C">
              <w:rPr>
                <w:spacing w:val="3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описанием</w:t>
            </w:r>
            <w:r w:rsidRPr="00826A3C">
              <w:rPr>
                <w:spacing w:val="7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неврологического</w:t>
            </w:r>
            <w:r w:rsidRPr="00826A3C">
              <w:rPr>
                <w:spacing w:val="3"/>
                <w:sz w:val="24"/>
                <w:szCs w:val="24"/>
              </w:rPr>
              <w:t xml:space="preserve"> </w:t>
            </w:r>
            <w:r w:rsidRPr="00826A3C">
              <w:rPr>
                <w:spacing w:val="-2"/>
                <w:sz w:val="24"/>
                <w:szCs w:val="24"/>
              </w:rPr>
              <w:t>статуса</w:t>
            </w:r>
          </w:p>
        </w:tc>
        <w:tc>
          <w:tcPr>
            <w:tcW w:w="1443" w:type="dxa"/>
          </w:tcPr>
          <w:p w:rsidR="001E354F" w:rsidRPr="00826A3C" w:rsidRDefault="00826A3C">
            <w:pPr>
              <w:pStyle w:val="TableParagraph"/>
              <w:spacing w:line="258" w:lineRule="exact"/>
              <w:ind w:left="117"/>
              <w:rPr>
                <w:sz w:val="24"/>
                <w:szCs w:val="24"/>
              </w:rPr>
            </w:pPr>
            <w:r w:rsidRPr="00826A3C">
              <w:rPr>
                <w:sz w:val="24"/>
                <w:szCs w:val="24"/>
              </w:rPr>
              <w:t xml:space="preserve">1 </w:t>
            </w:r>
            <w:r w:rsidRPr="00826A3C">
              <w:rPr>
                <w:spacing w:val="-2"/>
                <w:sz w:val="24"/>
                <w:szCs w:val="24"/>
              </w:rPr>
              <w:t>месяц</w:t>
            </w:r>
          </w:p>
        </w:tc>
      </w:tr>
    </w:tbl>
    <w:p w:rsidR="001E354F" w:rsidRPr="00826A3C" w:rsidRDefault="00826A3C">
      <w:pPr>
        <w:pStyle w:val="1"/>
        <w:spacing w:before="76"/>
        <w:ind w:right="113"/>
        <w:rPr>
          <w:u w:val="none"/>
        </w:rPr>
      </w:pPr>
      <w:r w:rsidRPr="00826A3C">
        <w:t>Для</w:t>
      </w:r>
      <w:r w:rsidRPr="00826A3C">
        <w:rPr>
          <w:spacing w:val="-17"/>
        </w:rPr>
        <w:t xml:space="preserve"> </w:t>
      </w:r>
      <w:r w:rsidRPr="00826A3C">
        <w:t>законных</w:t>
      </w:r>
      <w:r w:rsidRPr="00826A3C">
        <w:rPr>
          <w:spacing w:val="-15"/>
        </w:rPr>
        <w:t xml:space="preserve"> </w:t>
      </w:r>
      <w:r w:rsidRPr="00826A3C">
        <w:t>представителей</w:t>
      </w:r>
      <w:r w:rsidRPr="00826A3C">
        <w:t>,</w:t>
      </w:r>
      <w:r w:rsidRPr="00826A3C">
        <w:rPr>
          <w:spacing w:val="-21"/>
        </w:rPr>
        <w:t xml:space="preserve"> </w:t>
      </w:r>
      <w:r w:rsidRPr="00826A3C">
        <w:t>сопровождающих</w:t>
      </w:r>
      <w:r w:rsidRPr="00826A3C">
        <w:rPr>
          <w:spacing w:val="-9"/>
        </w:rPr>
        <w:t xml:space="preserve"> </w:t>
      </w:r>
      <w:r w:rsidRPr="00826A3C">
        <w:rPr>
          <w:spacing w:val="-2"/>
        </w:rPr>
        <w:t>детей</w:t>
      </w:r>
    </w:p>
    <w:p w:rsidR="001E354F" w:rsidRPr="00826A3C" w:rsidRDefault="00826A3C">
      <w:pPr>
        <w:spacing w:before="56"/>
        <w:ind w:left="114" w:right="111"/>
        <w:jc w:val="center"/>
        <w:rPr>
          <w:b/>
          <w:sz w:val="24"/>
          <w:szCs w:val="24"/>
        </w:rPr>
      </w:pPr>
      <w:r w:rsidRPr="00826A3C">
        <w:rPr>
          <w:b/>
          <w:sz w:val="24"/>
          <w:szCs w:val="24"/>
          <w:u w:val="single"/>
        </w:rPr>
        <w:t>и/или</w:t>
      </w:r>
      <w:r w:rsidRPr="00826A3C">
        <w:rPr>
          <w:b/>
          <w:spacing w:val="-17"/>
          <w:sz w:val="24"/>
          <w:szCs w:val="24"/>
          <w:u w:val="single"/>
        </w:rPr>
        <w:t xml:space="preserve"> </w:t>
      </w:r>
      <w:proofErr w:type="spellStart"/>
      <w:proofErr w:type="gramStart"/>
      <w:r w:rsidRPr="00826A3C">
        <w:rPr>
          <w:b/>
          <w:sz w:val="24"/>
          <w:szCs w:val="24"/>
          <w:u w:val="single"/>
        </w:rPr>
        <w:t>намеривающихся</w:t>
      </w:r>
      <w:proofErr w:type="spellEnd"/>
      <w:proofErr w:type="gramEnd"/>
      <w:r w:rsidRPr="00826A3C">
        <w:rPr>
          <w:b/>
          <w:spacing w:val="-11"/>
          <w:sz w:val="24"/>
          <w:szCs w:val="24"/>
          <w:u w:val="single"/>
        </w:rPr>
        <w:t xml:space="preserve"> </w:t>
      </w:r>
      <w:r w:rsidRPr="00826A3C">
        <w:rPr>
          <w:b/>
          <w:sz w:val="24"/>
          <w:szCs w:val="24"/>
          <w:u w:val="single"/>
        </w:rPr>
        <w:t>осуществлять</w:t>
      </w:r>
      <w:r w:rsidRPr="00826A3C">
        <w:rPr>
          <w:b/>
          <w:spacing w:val="-7"/>
          <w:sz w:val="24"/>
          <w:szCs w:val="24"/>
          <w:u w:val="single"/>
        </w:rPr>
        <w:t xml:space="preserve"> </w:t>
      </w:r>
      <w:r w:rsidRPr="00826A3C">
        <w:rPr>
          <w:b/>
          <w:sz w:val="24"/>
          <w:szCs w:val="24"/>
          <w:u w:val="single"/>
        </w:rPr>
        <w:t>круглосуточный</w:t>
      </w:r>
      <w:r w:rsidRPr="00826A3C">
        <w:rPr>
          <w:b/>
          <w:spacing w:val="-8"/>
          <w:sz w:val="24"/>
          <w:szCs w:val="24"/>
          <w:u w:val="single"/>
        </w:rPr>
        <w:t xml:space="preserve"> </w:t>
      </w:r>
      <w:r w:rsidRPr="00826A3C">
        <w:rPr>
          <w:b/>
          <w:sz w:val="24"/>
          <w:szCs w:val="24"/>
          <w:u w:val="single"/>
        </w:rPr>
        <w:t>уход</w:t>
      </w:r>
      <w:r w:rsidRPr="00826A3C">
        <w:rPr>
          <w:b/>
          <w:spacing w:val="-10"/>
          <w:sz w:val="24"/>
          <w:szCs w:val="24"/>
          <w:u w:val="single"/>
        </w:rPr>
        <w:t xml:space="preserve"> </w:t>
      </w:r>
      <w:r w:rsidRPr="00826A3C">
        <w:rPr>
          <w:b/>
          <w:sz w:val="24"/>
          <w:szCs w:val="24"/>
          <w:u w:val="single"/>
        </w:rPr>
        <w:t>в</w:t>
      </w:r>
      <w:r w:rsidRPr="00826A3C">
        <w:rPr>
          <w:b/>
          <w:spacing w:val="-11"/>
          <w:sz w:val="24"/>
          <w:szCs w:val="24"/>
          <w:u w:val="single"/>
        </w:rPr>
        <w:t xml:space="preserve"> </w:t>
      </w:r>
      <w:r w:rsidRPr="00826A3C">
        <w:rPr>
          <w:b/>
          <w:spacing w:val="-2"/>
          <w:sz w:val="24"/>
          <w:szCs w:val="24"/>
          <w:u w:val="single"/>
        </w:rPr>
        <w:t>стационаре: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410"/>
        </w:tabs>
        <w:spacing w:before="26"/>
        <w:rPr>
          <w:sz w:val="24"/>
          <w:szCs w:val="24"/>
        </w:rPr>
      </w:pPr>
      <w:r w:rsidRPr="00826A3C">
        <w:rPr>
          <w:sz w:val="24"/>
          <w:szCs w:val="24"/>
        </w:rPr>
        <w:t>Документ,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удостоверяющий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личность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–</w:t>
      </w:r>
      <w:r w:rsidRPr="00826A3C">
        <w:rPr>
          <w:spacing w:val="-14"/>
          <w:sz w:val="24"/>
          <w:szCs w:val="24"/>
        </w:rPr>
        <w:t xml:space="preserve"> </w:t>
      </w:r>
      <w:r w:rsidRPr="00826A3C">
        <w:rPr>
          <w:sz w:val="24"/>
          <w:szCs w:val="24"/>
        </w:rPr>
        <w:t>паспорт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его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копия.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532"/>
        </w:tabs>
        <w:spacing w:before="46" w:line="276" w:lineRule="auto"/>
        <w:ind w:left="170" w:right="296" w:firstLine="0"/>
        <w:rPr>
          <w:sz w:val="24"/>
          <w:szCs w:val="24"/>
        </w:rPr>
      </w:pPr>
      <w:proofErr w:type="gramStart"/>
      <w:r w:rsidRPr="00826A3C">
        <w:rPr>
          <w:sz w:val="24"/>
          <w:szCs w:val="24"/>
        </w:rPr>
        <w:t>Полис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обязательного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медицинского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страхования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(до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исполнения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ребенку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4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лет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или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по</w:t>
      </w:r>
      <w:r w:rsidRPr="00826A3C">
        <w:rPr>
          <w:spacing w:val="80"/>
          <w:sz w:val="24"/>
          <w:szCs w:val="24"/>
        </w:rPr>
        <w:t xml:space="preserve"> </w:t>
      </w:r>
      <w:r w:rsidRPr="00826A3C">
        <w:rPr>
          <w:sz w:val="24"/>
          <w:szCs w:val="24"/>
        </w:rPr>
        <w:t>медицинским показаниям (инвалидности у ребенка).</w:t>
      </w:r>
      <w:proofErr w:type="gramEnd"/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460"/>
        </w:tabs>
        <w:spacing w:before="2" w:line="276" w:lineRule="auto"/>
        <w:ind w:left="170" w:right="306" w:firstLine="0"/>
        <w:rPr>
          <w:sz w:val="24"/>
          <w:szCs w:val="24"/>
        </w:rPr>
      </w:pPr>
      <w:r w:rsidRPr="00826A3C">
        <w:rPr>
          <w:sz w:val="24"/>
          <w:szCs w:val="24"/>
        </w:rPr>
        <w:t>Справка</w:t>
      </w:r>
      <w:r w:rsidRPr="00826A3C">
        <w:rPr>
          <w:spacing w:val="38"/>
          <w:sz w:val="24"/>
          <w:szCs w:val="24"/>
        </w:rPr>
        <w:t xml:space="preserve"> </w:t>
      </w:r>
      <w:r w:rsidRPr="00826A3C">
        <w:rPr>
          <w:sz w:val="24"/>
          <w:szCs w:val="24"/>
        </w:rPr>
        <w:t>об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отсутствии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контакта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с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инфекционными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больными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по</w:t>
      </w:r>
      <w:r w:rsidRPr="00826A3C">
        <w:rPr>
          <w:spacing w:val="38"/>
          <w:sz w:val="24"/>
          <w:szCs w:val="24"/>
        </w:rPr>
        <w:t xml:space="preserve"> </w:t>
      </w:r>
      <w:r w:rsidRPr="00826A3C">
        <w:rPr>
          <w:sz w:val="24"/>
          <w:szCs w:val="24"/>
        </w:rPr>
        <w:t>месту</w:t>
      </w:r>
      <w:r w:rsidRPr="00826A3C">
        <w:rPr>
          <w:spacing w:val="33"/>
          <w:sz w:val="24"/>
          <w:szCs w:val="24"/>
        </w:rPr>
        <w:t xml:space="preserve"> </w:t>
      </w:r>
      <w:r w:rsidRPr="00826A3C">
        <w:rPr>
          <w:sz w:val="24"/>
          <w:szCs w:val="24"/>
        </w:rPr>
        <w:t>жительства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в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 xml:space="preserve">течение последних 21 дней из поликлиники </w:t>
      </w:r>
      <w:r w:rsidRPr="00826A3C">
        <w:rPr>
          <w:sz w:val="24"/>
          <w:szCs w:val="24"/>
        </w:rPr>
        <w:t>по месту жительства (срок действия – 3 суток).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410"/>
        </w:tabs>
        <w:spacing w:line="275" w:lineRule="exact"/>
        <w:rPr>
          <w:sz w:val="24"/>
          <w:szCs w:val="24"/>
        </w:rPr>
      </w:pPr>
      <w:r w:rsidRPr="00826A3C">
        <w:rPr>
          <w:sz w:val="24"/>
          <w:szCs w:val="24"/>
        </w:rPr>
        <w:t>Результат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проведенной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флюорографии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(сроком</w:t>
      </w:r>
      <w:r w:rsidRPr="00826A3C">
        <w:rPr>
          <w:spacing w:val="-13"/>
          <w:sz w:val="24"/>
          <w:szCs w:val="24"/>
        </w:rPr>
        <w:t xml:space="preserve"> </w:t>
      </w:r>
      <w:r w:rsidRPr="00826A3C">
        <w:rPr>
          <w:sz w:val="24"/>
          <w:szCs w:val="24"/>
        </w:rPr>
        <w:t>давности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1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года).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426"/>
        </w:tabs>
        <w:spacing w:before="41" w:line="278" w:lineRule="auto"/>
        <w:ind w:left="170" w:right="403" w:firstLine="0"/>
        <w:rPr>
          <w:sz w:val="24"/>
          <w:szCs w:val="24"/>
        </w:rPr>
      </w:pPr>
      <w:r w:rsidRPr="00826A3C">
        <w:rPr>
          <w:sz w:val="24"/>
          <w:szCs w:val="24"/>
        </w:rPr>
        <w:t>Анализ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кала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на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кишечную группу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(для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сопровождающих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детей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2-х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лет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сроком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давности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 xml:space="preserve">14 </w:t>
      </w:r>
      <w:r w:rsidRPr="00826A3C">
        <w:rPr>
          <w:spacing w:val="-2"/>
          <w:sz w:val="24"/>
          <w:szCs w:val="24"/>
        </w:rPr>
        <w:t>дней).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432"/>
        </w:tabs>
        <w:spacing w:line="280" w:lineRule="auto"/>
        <w:ind w:left="178" w:right="418" w:firstLine="14"/>
        <w:rPr>
          <w:sz w:val="24"/>
          <w:szCs w:val="24"/>
        </w:rPr>
      </w:pPr>
      <w:r w:rsidRPr="00826A3C">
        <w:rPr>
          <w:sz w:val="24"/>
          <w:szCs w:val="24"/>
        </w:rPr>
        <w:t>Лицам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до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35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лет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(включительно)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прививочный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сертификат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или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заверенная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z w:val="24"/>
          <w:szCs w:val="24"/>
        </w:rPr>
        <w:t>справка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о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вакцинации против кори (двукратно), либо результат анализа крови на напряженность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коревого иммунитета</w:t>
      </w:r>
    </w:p>
    <w:p w:rsidR="001E354F" w:rsidRPr="00826A3C" w:rsidRDefault="00826A3C">
      <w:pPr>
        <w:pStyle w:val="a3"/>
        <w:spacing w:line="276" w:lineRule="auto"/>
        <w:ind w:left="178"/>
      </w:pPr>
      <w:r w:rsidRPr="00826A3C">
        <w:t>(срок</w:t>
      </w:r>
      <w:r w:rsidRPr="00826A3C">
        <w:rPr>
          <w:spacing w:val="-6"/>
        </w:rPr>
        <w:t xml:space="preserve"> </w:t>
      </w:r>
      <w:r w:rsidRPr="00826A3C">
        <w:t>давности</w:t>
      </w:r>
      <w:r w:rsidRPr="00826A3C">
        <w:rPr>
          <w:spacing w:val="-5"/>
        </w:rPr>
        <w:t xml:space="preserve"> </w:t>
      </w:r>
      <w:r w:rsidRPr="00826A3C">
        <w:t>до</w:t>
      </w:r>
      <w:r w:rsidRPr="00826A3C">
        <w:rPr>
          <w:spacing w:val="-7"/>
        </w:rPr>
        <w:t xml:space="preserve"> </w:t>
      </w:r>
      <w:r w:rsidRPr="00826A3C">
        <w:t>2-х</w:t>
      </w:r>
      <w:r w:rsidRPr="00826A3C">
        <w:rPr>
          <w:spacing w:val="-2"/>
        </w:rPr>
        <w:t xml:space="preserve"> </w:t>
      </w:r>
      <w:r w:rsidRPr="00826A3C">
        <w:t>лет).</w:t>
      </w:r>
      <w:r w:rsidRPr="00826A3C">
        <w:rPr>
          <w:spacing w:val="-7"/>
        </w:rPr>
        <w:t xml:space="preserve"> </w:t>
      </w:r>
      <w:r w:rsidRPr="00826A3C">
        <w:t>При</w:t>
      </w:r>
      <w:r w:rsidRPr="00826A3C">
        <w:rPr>
          <w:spacing w:val="-6"/>
        </w:rPr>
        <w:t xml:space="preserve"> </w:t>
      </w:r>
      <w:r w:rsidRPr="00826A3C">
        <w:t>отсутствии</w:t>
      </w:r>
      <w:r w:rsidRPr="00826A3C">
        <w:rPr>
          <w:spacing w:val="-5"/>
        </w:rPr>
        <w:t xml:space="preserve"> </w:t>
      </w:r>
      <w:r w:rsidRPr="00826A3C">
        <w:t>защитных</w:t>
      </w:r>
      <w:r w:rsidRPr="00826A3C">
        <w:rPr>
          <w:spacing w:val="-1"/>
        </w:rPr>
        <w:t xml:space="preserve"> </w:t>
      </w:r>
      <w:r w:rsidRPr="00826A3C">
        <w:t>антител</w:t>
      </w:r>
      <w:r w:rsidRPr="00826A3C">
        <w:rPr>
          <w:spacing w:val="-6"/>
        </w:rPr>
        <w:t xml:space="preserve"> </w:t>
      </w:r>
      <w:r w:rsidRPr="00826A3C">
        <w:t>необходимо</w:t>
      </w:r>
      <w:r w:rsidRPr="00826A3C">
        <w:rPr>
          <w:spacing w:val="-6"/>
        </w:rPr>
        <w:t xml:space="preserve"> </w:t>
      </w:r>
      <w:r w:rsidRPr="00826A3C">
        <w:t>сделать</w:t>
      </w:r>
      <w:r w:rsidRPr="00826A3C">
        <w:rPr>
          <w:spacing w:val="-6"/>
        </w:rPr>
        <w:t xml:space="preserve"> </w:t>
      </w:r>
      <w:r w:rsidRPr="00826A3C">
        <w:t>прививку</w:t>
      </w:r>
      <w:r w:rsidRPr="00826A3C">
        <w:rPr>
          <w:spacing w:val="-13"/>
        </w:rPr>
        <w:t xml:space="preserve"> </w:t>
      </w:r>
      <w:r w:rsidRPr="00826A3C">
        <w:t xml:space="preserve">против </w:t>
      </w:r>
      <w:r w:rsidRPr="00826A3C">
        <w:rPr>
          <w:spacing w:val="-2"/>
        </w:rPr>
        <w:t>кори.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530"/>
        </w:tabs>
        <w:spacing w:line="276" w:lineRule="auto"/>
        <w:ind w:left="170" w:right="158" w:firstLine="0"/>
        <w:jc w:val="both"/>
        <w:rPr>
          <w:sz w:val="24"/>
          <w:szCs w:val="24"/>
        </w:rPr>
      </w:pPr>
      <w:r w:rsidRPr="00826A3C">
        <w:rPr>
          <w:sz w:val="24"/>
          <w:szCs w:val="24"/>
        </w:rPr>
        <w:t>В случае осуществления ухода за пациентом третьим лицом, необходим паспорт лица, осуществляющего уход, и составленную в соответствии с требованиями Гражданского кодекса РФ доверенность на представление интересов законного представителя/пациента с указанием</w:t>
      </w:r>
      <w:r w:rsidRPr="00826A3C">
        <w:rPr>
          <w:sz w:val="24"/>
          <w:szCs w:val="24"/>
        </w:rPr>
        <w:t xml:space="preserve"> права доверенного лица на сопровождение пациента, доступа к сведениям, составляющим врачебную </w:t>
      </w:r>
      <w:r w:rsidRPr="00826A3C">
        <w:rPr>
          <w:spacing w:val="-2"/>
          <w:sz w:val="24"/>
          <w:szCs w:val="24"/>
        </w:rPr>
        <w:t>тайну.</w:t>
      </w:r>
    </w:p>
    <w:p w:rsidR="001E354F" w:rsidRPr="00826A3C" w:rsidRDefault="00826A3C">
      <w:pPr>
        <w:pStyle w:val="a5"/>
        <w:numPr>
          <w:ilvl w:val="0"/>
          <w:numId w:val="1"/>
        </w:numPr>
        <w:tabs>
          <w:tab w:val="left" w:pos="170"/>
          <w:tab w:val="left" w:pos="414"/>
        </w:tabs>
        <w:spacing w:line="276" w:lineRule="auto"/>
        <w:ind w:left="170" w:right="164" w:hanging="22"/>
        <w:jc w:val="both"/>
        <w:rPr>
          <w:sz w:val="24"/>
          <w:szCs w:val="24"/>
        </w:rPr>
      </w:pPr>
      <w:r w:rsidRPr="00826A3C">
        <w:rPr>
          <w:sz w:val="24"/>
          <w:szCs w:val="24"/>
        </w:rPr>
        <w:t>Бесплатное совместное нахождение с ребенком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законных представителей проводится бесплатно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до исполнения ребенку 4х лет, и старше - при наличии инвалидности</w:t>
      </w:r>
      <w:r w:rsidRPr="00826A3C">
        <w:rPr>
          <w:sz w:val="24"/>
          <w:szCs w:val="24"/>
        </w:rPr>
        <w:t xml:space="preserve"> у ребенка или медицинских показаний,</w:t>
      </w:r>
      <w:r w:rsidRPr="00826A3C">
        <w:rPr>
          <w:spacing w:val="40"/>
          <w:sz w:val="24"/>
          <w:szCs w:val="24"/>
        </w:rPr>
        <w:t xml:space="preserve"> </w:t>
      </w:r>
      <w:r w:rsidRPr="00826A3C">
        <w:rPr>
          <w:sz w:val="24"/>
          <w:szCs w:val="24"/>
        </w:rPr>
        <w:t>подтвержденных врачебной комиссией.</w:t>
      </w:r>
    </w:p>
    <w:p w:rsidR="001E354F" w:rsidRPr="00826A3C" w:rsidRDefault="00826A3C">
      <w:pPr>
        <w:ind w:left="114" w:right="61"/>
        <w:jc w:val="center"/>
        <w:rPr>
          <w:b/>
          <w:sz w:val="24"/>
          <w:szCs w:val="24"/>
        </w:rPr>
      </w:pPr>
      <w:r w:rsidRPr="00826A3C">
        <w:rPr>
          <w:b/>
          <w:color w:val="FF0000"/>
          <w:sz w:val="24"/>
          <w:szCs w:val="24"/>
        </w:rPr>
        <w:t>При</w:t>
      </w:r>
      <w:r w:rsidRPr="00826A3C">
        <w:rPr>
          <w:b/>
          <w:color w:val="FF0000"/>
          <w:spacing w:val="-7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отсутствии</w:t>
      </w:r>
      <w:r w:rsidRPr="00826A3C">
        <w:rPr>
          <w:b/>
          <w:color w:val="FF0000"/>
          <w:spacing w:val="-9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одного</w:t>
      </w:r>
      <w:r w:rsidRPr="00826A3C">
        <w:rPr>
          <w:b/>
          <w:color w:val="FF0000"/>
          <w:spacing w:val="-11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из</w:t>
      </w:r>
      <w:r w:rsidRPr="00826A3C">
        <w:rPr>
          <w:b/>
          <w:color w:val="FF0000"/>
          <w:spacing w:val="-3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документов</w:t>
      </w:r>
      <w:r w:rsidRPr="00826A3C">
        <w:rPr>
          <w:b/>
          <w:color w:val="FF0000"/>
          <w:spacing w:val="-4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(результатов</w:t>
      </w:r>
      <w:r w:rsidRPr="00826A3C">
        <w:rPr>
          <w:b/>
          <w:color w:val="FF0000"/>
          <w:spacing w:val="-4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исследования),</w:t>
      </w:r>
      <w:r w:rsidRPr="00826A3C">
        <w:rPr>
          <w:b/>
          <w:color w:val="FF0000"/>
          <w:spacing w:val="-4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указанных</w:t>
      </w:r>
      <w:r w:rsidRPr="00826A3C">
        <w:rPr>
          <w:b/>
          <w:color w:val="FF0000"/>
          <w:spacing w:val="-4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в</w:t>
      </w:r>
      <w:r w:rsidRPr="00826A3C">
        <w:rPr>
          <w:b/>
          <w:color w:val="FF0000"/>
          <w:spacing w:val="-7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>Перечнях,</w:t>
      </w:r>
      <w:r w:rsidRPr="00826A3C">
        <w:rPr>
          <w:b/>
          <w:color w:val="FF0000"/>
          <w:spacing w:val="-10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 xml:space="preserve">ФГБУ НМИЦО ФМБА России оставляет за собой право в направлении пациента на дополнительное </w:t>
      </w:r>
      <w:r w:rsidRPr="00826A3C">
        <w:rPr>
          <w:b/>
          <w:color w:val="FF0000"/>
          <w:spacing w:val="-2"/>
          <w:sz w:val="24"/>
          <w:szCs w:val="24"/>
        </w:rPr>
        <w:t>обследо</w:t>
      </w:r>
      <w:r w:rsidRPr="00826A3C">
        <w:rPr>
          <w:b/>
          <w:color w:val="FF0000"/>
          <w:spacing w:val="-2"/>
          <w:sz w:val="24"/>
          <w:szCs w:val="24"/>
        </w:rPr>
        <w:t>вание</w:t>
      </w:r>
    </w:p>
    <w:p w:rsidR="001E354F" w:rsidRPr="00826A3C" w:rsidRDefault="00826A3C">
      <w:pPr>
        <w:pStyle w:val="1"/>
        <w:spacing w:before="176" w:line="274" w:lineRule="exact"/>
        <w:ind w:left="2028"/>
        <w:jc w:val="left"/>
        <w:rPr>
          <w:u w:val="none"/>
        </w:rPr>
      </w:pPr>
      <w:r w:rsidRPr="00826A3C">
        <w:t>Отказ</w:t>
      </w:r>
      <w:r w:rsidRPr="00826A3C">
        <w:rPr>
          <w:spacing w:val="-16"/>
        </w:rPr>
        <w:t xml:space="preserve"> </w:t>
      </w:r>
      <w:r w:rsidRPr="00826A3C">
        <w:t>в</w:t>
      </w:r>
      <w:r w:rsidRPr="00826A3C">
        <w:rPr>
          <w:spacing w:val="-13"/>
        </w:rPr>
        <w:t xml:space="preserve"> </w:t>
      </w:r>
      <w:r w:rsidRPr="00826A3C">
        <w:t>плановой</w:t>
      </w:r>
      <w:r w:rsidRPr="00826A3C">
        <w:rPr>
          <w:spacing w:val="-5"/>
        </w:rPr>
        <w:t xml:space="preserve"> </w:t>
      </w:r>
      <w:r w:rsidRPr="00826A3C">
        <w:t>госпитализации</w:t>
      </w:r>
      <w:r w:rsidRPr="00826A3C">
        <w:rPr>
          <w:spacing w:val="-9"/>
        </w:rPr>
        <w:t xml:space="preserve"> </w:t>
      </w:r>
      <w:r w:rsidRPr="00826A3C">
        <w:t>возможен</w:t>
      </w:r>
      <w:r w:rsidRPr="00826A3C">
        <w:rPr>
          <w:spacing w:val="-6"/>
        </w:rPr>
        <w:t xml:space="preserve"> </w:t>
      </w:r>
      <w:r w:rsidRPr="00826A3C">
        <w:t>в</w:t>
      </w:r>
      <w:r w:rsidRPr="00826A3C">
        <w:rPr>
          <w:spacing w:val="-12"/>
        </w:rPr>
        <w:t xml:space="preserve"> </w:t>
      </w:r>
      <w:r w:rsidRPr="00826A3C">
        <w:t>следующих</w:t>
      </w:r>
      <w:r w:rsidRPr="00826A3C">
        <w:rPr>
          <w:spacing w:val="-3"/>
        </w:rPr>
        <w:t xml:space="preserve"> </w:t>
      </w:r>
      <w:r w:rsidRPr="00826A3C">
        <w:rPr>
          <w:spacing w:val="-2"/>
        </w:rPr>
        <w:t>случаях: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3"/>
        </w:tabs>
        <w:spacing w:line="270" w:lineRule="exact"/>
        <w:ind w:left="813" w:hanging="359"/>
        <w:rPr>
          <w:sz w:val="24"/>
          <w:szCs w:val="24"/>
        </w:rPr>
      </w:pPr>
      <w:r w:rsidRPr="00826A3C">
        <w:rPr>
          <w:sz w:val="24"/>
          <w:szCs w:val="24"/>
        </w:rPr>
        <w:t>несвоевременная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явка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на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госпитализацию;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0"/>
          <w:tab w:val="left" w:pos="814"/>
          <w:tab w:val="left" w:pos="2165"/>
          <w:tab w:val="left" w:pos="3867"/>
          <w:tab w:val="left" w:pos="5927"/>
          <w:tab w:val="left" w:pos="7362"/>
          <w:tab w:val="left" w:pos="7730"/>
          <w:tab w:val="left" w:pos="9124"/>
          <w:tab w:val="left" w:pos="9595"/>
        </w:tabs>
        <w:ind w:right="191"/>
        <w:rPr>
          <w:sz w:val="24"/>
          <w:szCs w:val="24"/>
        </w:rPr>
      </w:pPr>
      <w:r w:rsidRPr="00826A3C">
        <w:rPr>
          <w:spacing w:val="-2"/>
          <w:sz w:val="24"/>
          <w:szCs w:val="24"/>
        </w:rPr>
        <w:t>отсутствие</w:t>
      </w:r>
      <w:r w:rsidRPr="00826A3C">
        <w:rPr>
          <w:sz w:val="24"/>
          <w:szCs w:val="24"/>
        </w:rPr>
        <w:tab/>
      </w:r>
      <w:r w:rsidRPr="00826A3C">
        <w:rPr>
          <w:spacing w:val="-2"/>
          <w:sz w:val="24"/>
          <w:szCs w:val="24"/>
        </w:rPr>
        <w:t>необходимых,</w:t>
      </w:r>
      <w:r w:rsidRPr="00826A3C">
        <w:rPr>
          <w:sz w:val="24"/>
          <w:szCs w:val="24"/>
        </w:rPr>
        <w:tab/>
      </w:r>
      <w:r w:rsidRPr="00826A3C">
        <w:rPr>
          <w:spacing w:val="-2"/>
          <w:sz w:val="24"/>
          <w:szCs w:val="24"/>
        </w:rPr>
        <w:t>перечисленных</w:t>
      </w:r>
      <w:r w:rsidRPr="00826A3C">
        <w:rPr>
          <w:sz w:val="24"/>
          <w:szCs w:val="24"/>
        </w:rPr>
        <w:tab/>
      </w:r>
      <w:r w:rsidRPr="00826A3C">
        <w:rPr>
          <w:spacing w:val="-2"/>
          <w:sz w:val="24"/>
          <w:szCs w:val="24"/>
        </w:rPr>
        <w:t>документов</w:t>
      </w:r>
      <w:r w:rsidRPr="00826A3C">
        <w:rPr>
          <w:sz w:val="24"/>
          <w:szCs w:val="24"/>
        </w:rPr>
        <w:tab/>
      </w:r>
      <w:r w:rsidRPr="00826A3C">
        <w:rPr>
          <w:spacing w:val="-10"/>
          <w:sz w:val="24"/>
          <w:szCs w:val="24"/>
        </w:rPr>
        <w:t>и</w:t>
      </w:r>
      <w:r w:rsidRPr="00826A3C">
        <w:rPr>
          <w:sz w:val="24"/>
          <w:szCs w:val="24"/>
        </w:rPr>
        <w:tab/>
      </w:r>
      <w:r w:rsidRPr="00826A3C">
        <w:rPr>
          <w:spacing w:val="-2"/>
          <w:sz w:val="24"/>
          <w:szCs w:val="24"/>
        </w:rPr>
        <w:t>анализов</w:t>
      </w:r>
      <w:r w:rsidRPr="00826A3C">
        <w:rPr>
          <w:sz w:val="24"/>
          <w:szCs w:val="24"/>
        </w:rPr>
        <w:tab/>
      </w:r>
      <w:r w:rsidRPr="00826A3C">
        <w:rPr>
          <w:spacing w:val="-6"/>
          <w:sz w:val="24"/>
          <w:szCs w:val="24"/>
        </w:rPr>
        <w:t>на</w:t>
      </w:r>
      <w:r w:rsidRPr="00826A3C">
        <w:rPr>
          <w:sz w:val="24"/>
          <w:szCs w:val="24"/>
        </w:rPr>
        <w:tab/>
      </w:r>
      <w:r w:rsidRPr="00826A3C">
        <w:rPr>
          <w:spacing w:val="-2"/>
          <w:sz w:val="24"/>
          <w:szCs w:val="24"/>
        </w:rPr>
        <w:t>плановую госпитализацию;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0"/>
          <w:tab w:val="left" w:pos="814"/>
        </w:tabs>
        <w:ind w:right="277"/>
        <w:rPr>
          <w:sz w:val="24"/>
          <w:szCs w:val="24"/>
        </w:rPr>
      </w:pPr>
      <w:r w:rsidRPr="00826A3C">
        <w:rPr>
          <w:sz w:val="24"/>
          <w:szCs w:val="24"/>
        </w:rPr>
        <w:t>отсутствие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одного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более</w:t>
      </w:r>
      <w:r w:rsidRPr="00826A3C">
        <w:rPr>
          <w:spacing w:val="35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результатов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инструментальных,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лабораторно-диагностических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и иных видов исследований;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0"/>
          <w:tab w:val="left" w:pos="814"/>
        </w:tabs>
        <w:ind w:right="1117"/>
        <w:rPr>
          <w:sz w:val="24"/>
          <w:szCs w:val="24"/>
        </w:rPr>
      </w:pPr>
      <w:r w:rsidRPr="00826A3C">
        <w:rPr>
          <w:sz w:val="24"/>
          <w:szCs w:val="24"/>
        </w:rPr>
        <w:t>несоответствие</w:t>
      </w:r>
      <w:r w:rsidRPr="00826A3C">
        <w:rPr>
          <w:spacing w:val="34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результатов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анализов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обследований</w:t>
      </w:r>
      <w:r w:rsidRPr="00826A3C">
        <w:rPr>
          <w:spacing w:val="-1"/>
          <w:sz w:val="24"/>
          <w:szCs w:val="24"/>
        </w:rPr>
        <w:t xml:space="preserve"> </w:t>
      </w:r>
      <w:r w:rsidRPr="00826A3C">
        <w:rPr>
          <w:sz w:val="24"/>
          <w:szCs w:val="24"/>
        </w:rPr>
        <w:t>установленным</w:t>
      </w:r>
      <w:r w:rsidRPr="00826A3C">
        <w:rPr>
          <w:spacing w:val="35"/>
          <w:sz w:val="24"/>
          <w:szCs w:val="24"/>
        </w:rPr>
        <w:t xml:space="preserve"> </w:t>
      </w:r>
      <w:r w:rsidRPr="00826A3C">
        <w:rPr>
          <w:sz w:val="24"/>
          <w:szCs w:val="24"/>
        </w:rPr>
        <w:t>для</w:t>
      </w:r>
      <w:r w:rsidRPr="00826A3C">
        <w:rPr>
          <w:spacing w:val="-7"/>
          <w:sz w:val="24"/>
          <w:szCs w:val="24"/>
        </w:rPr>
        <w:t xml:space="preserve"> </w:t>
      </w:r>
      <w:r w:rsidRPr="00826A3C">
        <w:rPr>
          <w:sz w:val="24"/>
          <w:szCs w:val="24"/>
        </w:rPr>
        <w:t>них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 xml:space="preserve">срокам </w:t>
      </w:r>
      <w:r w:rsidRPr="00826A3C">
        <w:rPr>
          <w:spacing w:val="-2"/>
          <w:sz w:val="24"/>
          <w:szCs w:val="24"/>
        </w:rPr>
        <w:t>годности;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3"/>
        </w:tabs>
        <w:ind w:left="813" w:hanging="359"/>
        <w:rPr>
          <w:sz w:val="24"/>
          <w:szCs w:val="24"/>
        </w:rPr>
      </w:pPr>
      <w:r w:rsidRPr="00826A3C">
        <w:rPr>
          <w:sz w:val="24"/>
          <w:szCs w:val="24"/>
        </w:rPr>
        <w:t>заболевание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ребенка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инфекционным</w:t>
      </w:r>
      <w:r w:rsidRPr="00826A3C">
        <w:rPr>
          <w:spacing w:val="-13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заболеванием;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0"/>
          <w:tab w:val="left" w:pos="814"/>
        </w:tabs>
        <w:ind w:right="845"/>
        <w:rPr>
          <w:sz w:val="24"/>
          <w:szCs w:val="24"/>
        </w:rPr>
      </w:pPr>
      <w:r w:rsidRPr="00826A3C">
        <w:rPr>
          <w:sz w:val="24"/>
          <w:szCs w:val="24"/>
        </w:rPr>
        <w:t>если</w:t>
      </w:r>
      <w:r w:rsidRPr="00826A3C">
        <w:rPr>
          <w:spacing w:val="38"/>
          <w:sz w:val="24"/>
          <w:szCs w:val="24"/>
        </w:rPr>
        <w:t xml:space="preserve"> </w:t>
      </w:r>
      <w:r w:rsidRPr="00826A3C">
        <w:rPr>
          <w:sz w:val="24"/>
          <w:szCs w:val="24"/>
        </w:rPr>
        <w:t>после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перенесенного</w:t>
      </w:r>
      <w:r w:rsidRPr="00826A3C">
        <w:rPr>
          <w:spacing w:val="38"/>
          <w:sz w:val="24"/>
          <w:szCs w:val="24"/>
        </w:rPr>
        <w:t xml:space="preserve"> </w:t>
      </w:r>
      <w:r w:rsidRPr="00826A3C">
        <w:rPr>
          <w:sz w:val="24"/>
          <w:szCs w:val="24"/>
        </w:rPr>
        <w:t>(в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том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числе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инфекционного)</w:t>
      </w:r>
      <w:r w:rsidRPr="00826A3C">
        <w:rPr>
          <w:spacing w:val="36"/>
          <w:sz w:val="24"/>
          <w:szCs w:val="24"/>
        </w:rPr>
        <w:t xml:space="preserve"> </w:t>
      </w:r>
      <w:r w:rsidRPr="00826A3C">
        <w:rPr>
          <w:sz w:val="24"/>
          <w:szCs w:val="24"/>
        </w:rPr>
        <w:t>заболевания</w:t>
      </w:r>
      <w:r w:rsidRPr="00826A3C">
        <w:rPr>
          <w:spacing w:val="38"/>
          <w:sz w:val="24"/>
          <w:szCs w:val="24"/>
        </w:rPr>
        <w:t xml:space="preserve"> </w:t>
      </w:r>
      <w:r w:rsidRPr="00826A3C">
        <w:rPr>
          <w:sz w:val="24"/>
          <w:szCs w:val="24"/>
        </w:rPr>
        <w:t>прошло</w:t>
      </w:r>
      <w:r w:rsidRPr="00826A3C">
        <w:rPr>
          <w:spacing w:val="37"/>
          <w:sz w:val="24"/>
          <w:szCs w:val="24"/>
        </w:rPr>
        <w:t xml:space="preserve"> </w:t>
      </w:r>
      <w:r w:rsidRPr="00826A3C">
        <w:rPr>
          <w:sz w:val="24"/>
          <w:szCs w:val="24"/>
        </w:rPr>
        <w:t>меньше рекомендуемого нормативными документами срока;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0"/>
          <w:tab w:val="left" w:pos="814"/>
        </w:tabs>
        <w:ind w:right="335"/>
        <w:rPr>
          <w:sz w:val="24"/>
          <w:szCs w:val="24"/>
        </w:rPr>
      </w:pPr>
      <w:r w:rsidRPr="00826A3C">
        <w:rPr>
          <w:sz w:val="24"/>
          <w:szCs w:val="24"/>
        </w:rPr>
        <w:t>наличие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контакта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с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инфекционными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больными</w:t>
      </w:r>
      <w:r w:rsidRPr="00826A3C">
        <w:rPr>
          <w:spacing w:val="-4"/>
          <w:sz w:val="24"/>
          <w:szCs w:val="24"/>
        </w:rPr>
        <w:t xml:space="preserve"> </w:t>
      </w:r>
      <w:r w:rsidRPr="00826A3C">
        <w:rPr>
          <w:sz w:val="24"/>
          <w:szCs w:val="24"/>
        </w:rPr>
        <w:t>по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детскому</w:t>
      </w:r>
      <w:r w:rsidRPr="00826A3C">
        <w:rPr>
          <w:spacing w:val="-3"/>
          <w:sz w:val="24"/>
          <w:szCs w:val="24"/>
        </w:rPr>
        <w:t xml:space="preserve"> </w:t>
      </w:r>
      <w:r w:rsidRPr="00826A3C">
        <w:rPr>
          <w:sz w:val="24"/>
          <w:szCs w:val="24"/>
        </w:rPr>
        <w:t>учреждению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дому</w:t>
      </w:r>
      <w:r w:rsidRPr="00826A3C">
        <w:rPr>
          <w:spacing w:val="-6"/>
          <w:sz w:val="24"/>
          <w:szCs w:val="24"/>
        </w:rPr>
        <w:t xml:space="preserve"> </w:t>
      </w:r>
      <w:r w:rsidRPr="00826A3C">
        <w:rPr>
          <w:sz w:val="24"/>
          <w:szCs w:val="24"/>
        </w:rPr>
        <w:t>и</w:t>
      </w:r>
      <w:r w:rsidRPr="00826A3C">
        <w:rPr>
          <w:spacing w:val="-2"/>
          <w:sz w:val="24"/>
          <w:szCs w:val="24"/>
        </w:rPr>
        <w:t xml:space="preserve"> </w:t>
      </w:r>
      <w:r w:rsidRPr="00826A3C">
        <w:rPr>
          <w:sz w:val="24"/>
          <w:szCs w:val="24"/>
        </w:rPr>
        <w:t>отсутствие документа, подтверждающего, что ребенок перенес данное заболевание;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3"/>
        </w:tabs>
        <w:ind w:left="813" w:hanging="359"/>
        <w:rPr>
          <w:sz w:val="24"/>
          <w:szCs w:val="24"/>
        </w:rPr>
      </w:pPr>
      <w:r w:rsidRPr="00826A3C">
        <w:rPr>
          <w:sz w:val="24"/>
          <w:szCs w:val="24"/>
        </w:rPr>
        <w:t>наличие</w:t>
      </w:r>
      <w:r w:rsidRPr="00826A3C">
        <w:rPr>
          <w:spacing w:val="-17"/>
          <w:sz w:val="24"/>
          <w:szCs w:val="24"/>
        </w:rPr>
        <w:t xml:space="preserve"> </w:t>
      </w:r>
      <w:r w:rsidRPr="00826A3C">
        <w:rPr>
          <w:sz w:val="24"/>
          <w:szCs w:val="24"/>
        </w:rPr>
        <w:t>изменений</w:t>
      </w:r>
      <w:r w:rsidRPr="00826A3C">
        <w:rPr>
          <w:spacing w:val="-10"/>
          <w:sz w:val="24"/>
          <w:szCs w:val="24"/>
        </w:rPr>
        <w:t xml:space="preserve"> </w:t>
      </w:r>
      <w:r w:rsidRPr="00826A3C">
        <w:rPr>
          <w:sz w:val="24"/>
          <w:szCs w:val="24"/>
        </w:rPr>
        <w:t>в</w:t>
      </w:r>
      <w:r w:rsidRPr="00826A3C">
        <w:rPr>
          <w:spacing w:val="-14"/>
          <w:sz w:val="24"/>
          <w:szCs w:val="24"/>
        </w:rPr>
        <w:t xml:space="preserve"> </w:t>
      </w:r>
      <w:r w:rsidRPr="00826A3C">
        <w:rPr>
          <w:sz w:val="24"/>
          <w:szCs w:val="24"/>
        </w:rPr>
        <w:t>анализах</w:t>
      </w:r>
      <w:r w:rsidRPr="00826A3C">
        <w:rPr>
          <w:spacing w:val="-8"/>
          <w:sz w:val="24"/>
          <w:szCs w:val="24"/>
        </w:rPr>
        <w:t xml:space="preserve"> </w:t>
      </w:r>
      <w:r w:rsidRPr="00826A3C">
        <w:rPr>
          <w:sz w:val="24"/>
          <w:szCs w:val="24"/>
        </w:rPr>
        <w:t>или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z w:val="24"/>
          <w:szCs w:val="24"/>
        </w:rPr>
        <w:t>данных</w:t>
      </w:r>
      <w:r w:rsidRPr="00826A3C">
        <w:rPr>
          <w:spacing w:val="-5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электрокардиограммы;</w:t>
      </w:r>
    </w:p>
    <w:p w:rsidR="001E354F" w:rsidRPr="00826A3C" w:rsidRDefault="00826A3C">
      <w:pPr>
        <w:pStyle w:val="a5"/>
        <w:numPr>
          <w:ilvl w:val="1"/>
          <w:numId w:val="1"/>
        </w:numPr>
        <w:tabs>
          <w:tab w:val="left" w:pos="813"/>
        </w:tabs>
        <w:ind w:left="813" w:hanging="359"/>
        <w:rPr>
          <w:sz w:val="24"/>
          <w:szCs w:val="24"/>
        </w:rPr>
      </w:pPr>
      <w:r w:rsidRPr="00826A3C">
        <w:rPr>
          <w:sz w:val="24"/>
          <w:szCs w:val="24"/>
        </w:rPr>
        <w:t>отсутствие</w:t>
      </w:r>
      <w:r w:rsidRPr="00826A3C">
        <w:rPr>
          <w:spacing w:val="-17"/>
          <w:sz w:val="24"/>
          <w:szCs w:val="24"/>
        </w:rPr>
        <w:t xml:space="preserve"> </w:t>
      </w:r>
      <w:r w:rsidRPr="00826A3C">
        <w:rPr>
          <w:sz w:val="24"/>
          <w:szCs w:val="24"/>
        </w:rPr>
        <w:t>сопровождения</w:t>
      </w:r>
      <w:r w:rsidRPr="00826A3C">
        <w:rPr>
          <w:spacing w:val="-15"/>
          <w:sz w:val="24"/>
          <w:szCs w:val="24"/>
        </w:rPr>
        <w:t xml:space="preserve"> </w:t>
      </w:r>
      <w:r w:rsidRPr="00826A3C">
        <w:rPr>
          <w:sz w:val="24"/>
          <w:szCs w:val="24"/>
        </w:rPr>
        <w:t>родителей</w:t>
      </w:r>
      <w:r w:rsidRPr="00826A3C">
        <w:rPr>
          <w:spacing w:val="-13"/>
          <w:sz w:val="24"/>
          <w:szCs w:val="24"/>
        </w:rPr>
        <w:t xml:space="preserve"> </w:t>
      </w:r>
      <w:r w:rsidRPr="00826A3C">
        <w:rPr>
          <w:sz w:val="24"/>
          <w:szCs w:val="24"/>
        </w:rPr>
        <w:t>(законных</w:t>
      </w:r>
      <w:r w:rsidRPr="00826A3C">
        <w:rPr>
          <w:spacing w:val="-9"/>
          <w:sz w:val="24"/>
          <w:szCs w:val="24"/>
        </w:rPr>
        <w:t xml:space="preserve"> </w:t>
      </w:r>
      <w:r w:rsidRPr="00826A3C">
        <w:rPr>
          <w:spacing w:val="-2"/>
          <w:sz w:val="24"/>
          <w:szCs w:val="24"/>
        </w:rPr>
        <w:t>представителей).</w:t>
      </w:r>
    </w:p>
    <w:p w:rsidR="001E354F" w:rsidRPr="00826A3C" w:rsidRDefault="00826A3C">
      <w:pPr>
        <w:spacing w:before="270"/>
        <w:ind w:left="3995" w:right="3341"/>
        <w:jc w:val="center"/>
        <w:rPr>
          <w:b/>
          <w:sz w:val="24"/>
          <w:szCs w:val="24"/>
        </w:rPr>
      </w:pPr>
      <w:r w:rsidRPr="00826A3C">
        <w:rPr>
          <w:b/>
          <w:color w:val="FF0000"/>
          <w:sz w:val="24"/>
          <w:szCs w:val="24"/>
        </w:rPr>
        <w:t>Контактная</w:t>
      </w:r>
      <w:r w:rsidRPr="00826A3C">
        <w:rPr>
          <w:b/>
          <w:color w:val="FF0000"/>
          <w:spacing w:val="-14"/>
          <w:sz w:val="24"/>
          <w:szCs w:val="24"/>
        </w:rPr>
        <w:t xml:space="preserve"> </w:t>
      </w:r>
      <w:r w:rsidRPr="00826A3C">
        <w:rPr>
          <w:b/>
          <w:color w:val="FF0000"/>
          <w:sz w:val="24"/>
          <w:szCs w:val="24"/>
        </w:rPr>
        <w:t xml:space="preserve">информация: </w:t>
      </w:r>
      <w:r w:rsidRPr="00826A3C">
        <w:rPr>
          <w:b/>
          <w:spacing w:val="-2"/>
          <w:sz w:val="24"/>
          <w:szCs w:val="24"/>
        </w:rPr>
        <w:t>Телефон:</w:t>
      </w:r>
      <w:r w:rsidRPr="00826A3C">
        <w:rPr>
          <w:b/>
          <w:spacing w:val="2"/>
          <w:sz w:val="24"/>
          <w:szCs w:val="24"/>
        </w:rPr>
        <w:t xml:space="preserve"> </w:t>
      </w:r>
      <w:r w:rsidRPr="00826A3C">
        <w:rPr>
          <w:b/>
          <w:spacing w:val="-2"/>
          <w:sz w:val="24"/>
          <w:szCs w:val="24"/>
        </w:rPr>
        <w:t>8-(999)</w:t>
      </w:r>
      <w:r w:rsidRPr="00826A3C">
        <w:rPr>
          <w:b/>
          <w:spacing w:val="3"/>
          <w:sz w:val="24"/>
          <w:szCs w:val="24"/>
        </w:rPr>
        <w:t xml:space="preserve"> </w:t>
      </w:r>
      <w:r w:rsidRPr="00826A3C">
        <w:rPr>
          <w:b/>
          <w:spacing w:val="-2"/>
          <w:sz w:val="24"/>
          <w:szCs w:val="24"/>
        </w:rPr>
        <w:t>990-69-</w:t>
      </w:r>
      <w:r w:rsidRPr="00826A3C">
        <w:rPr>
          <w:b/>
          <w:spacing w:val="-5"/>
          <w:sz w:val="24"/>
          <w:szCs w:val="24"/>
        </w:rPr>
        <w:t>12</w:t>
      </w:r>
    </w:p>
    <w:sectPr w:rsidR="001E354F" w:rsidRPr="00826A3C">
      <w:pgSz w:w="11930" w:h="16860"/>
      <w:pgMar w:top="1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1D3B"/>
    <w:multiLevelType w:val="hybridMultilevel"/>
    <w:tmpl w:val="AE267A9C"/>
    <w:lvl w:ilvl="0" w:tplc="559EEB26">
      <w:start w:val="1"/>
      <w:numFmt w:val="decimal"/>
      <w:lvlText w:val="%1."/>
      <w:lvlJc w:val="left"/>
      <w:pPr>
        <w:ind w:left="410" w:hanging="240"/>
        <w:jc w:val="left"/>
      </w:pPr>
      <w:rPr>
        <w:rFonts w:hint="default"/>
        <w:b w:val="0"/>
        <w:spacing w:val="0"/>
        <w:w w:val="100"/>
        <w:lang w:val="ru-RU" w:eastAsia="en-US" w:bidi="ar-SA"/>
      </w:rPr>
    </w:lvl>
    <w:lvl w:ilvl="1" w:tplc="DC5EABD8">
      <w:numFmt w:val="bullet"/>
      <w:lvlText w:val="•"/>
      <w:lvlJc w:val="left"/>
      <w:pPr>
        <w:ind w:left="1456" w:hanging="240"/>
      </w:pPr>
      <w:rPr>
        <w:rFonts w:hint="default"/>
        <w:lang w:val="ru-RU" w:eastAsia="en-US" w:bidi="ar-SA"/>
      </w:rPr>
    </w:lvl>
    <w:lvl w:ilvl="2" w:tplc="FDFA24D0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8A4E341A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4" w:tplc="29D07C4E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5" w:tplc="1A72DC80">
      <w:numFmt w:val="bullet"/>
      <w:lvlText w:val="•"/>
      <w:lvlJc w:val="left"/>
      <w:pPr>
        <w:ind w:left="5604" w:hanging="240"/>
      </w:pPr>
      <w:rPr>
        <w:rFonts w:hint="default"/>
        <w:lang w:val="ru-RU" w:eastAsia="en-US" w:bidi="ar-SA"/>
      </w:rPr>
    </w:lvl>
    <w:lvl w:ilvl="6" w:tplc="CADC11AE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7" w:tplc="B7304520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677EC5B2">
      <w:numFmt w:val="bullet"/>
      <w:lvlText w:val="•"/>
      <w:lvlJc w:val="left"/>
      <w:pPr>
        <w:ind w:left="8715" w:hanging="240"/>
      </w:pPr>
      <w:rPr>
        <w:rFonts w:hint="default"/>
        <w:lang w:val="ru-RU" w:eastAsia="en-US" w:bidi="ar-SA"/>
      </w:rPr>
    </w:lvl>
  </w:abstractNum>
  <w:abstractNum w:abstractNumId="1">
    <w:nsid w:val="5E831287"/>
    <w:multiLevelType w:val="hybridMultilevel"/>
    <w:tmpl w:val="E40A02EC"/>
    <w:lvl w:ilvl="0" w:tplc="812AC38C">
      <w:start w:val="1"/>
      <w:numFmt w:val="decimal"/>
      <w:lvlText w:val="%1."/>
      <w:lvlJc w:val="left"/>
      <w:pPr>
        <w:ind w:left="4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AA9DD2">
      <w:numFmt w:val="bullet"/>
      <w:lvlText w:val=""/>
      <w:lvlJc w:val="left"/>
      <w:pPr>
        <w:ind w:left="8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F88B966">
      <w:numFmt w:val="bullet"/>
      <w:lvlText w:val="•"/>
      <w:lvlJc w:val="left"/>
      <w:pPr>
        <w:ind w:left="1927" w:hanging="361"/>
      </w:pPr>
      <w:rPr>
        <w:rFonts w:hint="default"/>
        <w:lang w:val="ru-RU" w:eastAsia="en-US" w:bidi="ar-SA"/>
      </w:rPr>
    </w:lvl>
    <w:lvl w:ilvl="3" w:tplc="17A67B32">
      <w:numFmt w:val="bullet"/>
      <w:lvlText w:val="•"/>
      <w:lvlJc w:val="left"/>
      <w:pPr>
        <w:ind w:left="3035" w:hanging="361"/>
      </w:pPr>
      <w:rPr>
        <w:rFonts w:hint="default"/>
        <w:lang w:val="ru-RU" w:eastAsia="en-US" w:bidi="ar-SA"/>
      </w:rPr>
    </w:lvl>
    <w:lvl w:ilvl="4" w:tplc="AD7632B2">
      <w:numFmt w:val="bullet"/>
      <w:lvlText w:val="•"/>
      <w:lvlJc w:val="left"/>
      <w:pPr>
        <w:ind w:left="4142" w:hanging="361"/>
      </w:pPr>
      <w:rPr>
        <w:rFonts w:hint="default"/>
        <w:lang w:val="ru-RU" w:eastAsia="en-US" w:bidi="ar-SA"/>
      </w:rPr>
    </w:lvl>
    <w:lvl w:ilvl="5" w:tplc="5FF6C7F8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 w:tplc="F7EA86E0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AD425656">
      <w:numFmt w:val="bullet"/>
      <w:lvlText w:val="•"/>
      <w:lvlJc w:val="left"/>
      <w:pPr>
        <w:ind w:left="7465" w:hanging="361"/>
      </w:pPr>
      <w:rPr>
        <w:rFonts w:hint="default"/>
        <w:lang w:val="ru-RU" w:eastAsia="en-US" w:bidi="ar-SA"/>
      </w:rPr>
    </w:lvl>
    <w:lvl w:ilvl="8" w:tplc="92AC5D7A">
      <w:numFmt w:val="bullet"/>
      <w:lvlText w:val="•"/>
      <w:lvlJc w:val="left"/>
      <w:pPr>
        <w:ind w:left="8573" w:hanging="361"/>
      </w:pPr>
      <w:rPr>
        <w:rFonts w:hint="default"/>
        <w:lang w:val="ru-RU" w:eastAsia="en-US" w:bidi="ar-SA"/>
      </w:rPr>
    </w:lvl>
  </w:abstractNum>
  <w:abstractNum w:abstractNumId="2">
    <w:nsid w:val="675A37A6"/>
    <w:multiLevelType w:val="hybridMultilevel"/>
    <w:tmpl w:val="14C650C4"/>
    <w:lvl w:ilvl="0" w:tplc="C1E05986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0B81C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85A4451A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4CDAB56A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4" w:tplc="2528E5FE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5" w:tplc="D0C48D10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005401BC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  <w:lvl w:ilvl="7" w:tplc="F418C9E8">
      <w:numFmt w:val="bullet"/>
      <w:lvlText w:val="•"/>
      <w:lvlJc w:val="left"/>
      <w:pPr>
        <w:ind w:left="7714" w:hanging="360"/>
      </w:pPr>
      <w:rPr>
        <w:rFonts w:hint="default"/>
        <w:lang w:val="ru-RU" w:eastAsia="en-US" w:bidi="ar-SA"/>
      </w:rPr>
    </w:lvl>
    <w:lvl w:ilvl="8" w:tplc="5F02430C">
      <w:numFmt w:val="bullet"/>
      <w:lvlText w:val="•"/>
      <w:lvlJc w:val="left"/>
      <w:pPr>
        <w:ind w:left="873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354F"/>
    <w:rsid w:val="001E354F"/>
    <w:rsid w:val="008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6" w:lineRule="exact"/>
      <w:ind w:left="114" w:right="105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170" w:hanging="240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16" w:lineRule="exact"/>
      <w:ind w:left="114" w:right="105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170" w:hanging="240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2025-09-10T11:02:00Z</dcterms:created>
  <dcterms:modified xsi:type="dcterms:W3CDTF">2025-09-10T11:07:00Z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